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AF911" w14:textId="77777777" w:rsidR="0003024F" w:rsidRPr="00FD5037" w:rsidRDefault="0003024F" w:rsidP="002066D7">
      <w:bookmarkStart w:id="0" w:name="_GoBack"/>
      <w:bookmarkEnd w:id="0"/>
      <w:r w:rsidRPr="00FD5037">
        <w:t>Kunde:</w:t>
      </w:r>
      <w:r w:rsidRPr="00FD5037">
        <w:tab/>
        <w:t>Schinko</w:t>
      </w:r>
    </w:p>
    <w:p w14:paraId="20D1CBBB" w14:textId="5761EDC4" w:rsidR="0003024F" w:rsidRPr="00FD5037" w:rsidRDefault="002066D7" w:rsidP="0003024F">
      <w:pPr>
        <w:pBdr>
          <w:bottom w:val="single" w:sz="12" w:space="1" w:color="auto"/>
        </w:pBdr>
      </w:pPr>
      <w:r>
        <w:t>Job:</w:t>
      </w:r>
      <w:r>
        <w:tab/>
      </w:r>
      <w:r>
        <w:tab/>
        <w:t>Text Schinko Box Nummer 1</w:t>
      </w:r>
      <w:r w:rsidR="00715B2A">
        <w:t>6</w:t>
      </w:r>
    </w:p>
    <w:p w14:paraId="2B819482" w14:textId="77777777" w:rsidR="0003024F" w:rsidRPr="00FD5037" w:rsidRDefault="0003024F" w:rsidP="0003024F">
      <w:pPr>
        <w:pStyle w:val="berschrift1"/>
      </w:pPr>
      <w:bookmarkStart w:id="1" w:name="_Toc180204993"/>
    </w:p>
    <w:bookmarkEnd w:id="1"/>
    <w:p w14:paraId="00DDB951" w14:textId="77777777" w:rsidR="0003024F" w:rsidRPr="00054EBB" w:rsidRDefault="0003024F" w:rsidP="0003024F">
      <w:pPr>
        <w:rPr>
          <w:b/>
        </w:rPr>
      </w:pPr>
    </w:p>
    <w:p w14:paraId="0BB556CC" w14:textId="0C948C76" w:rsidR="0003024F" w:rsidRPr="00791645" w:rsidRDefault="00715B2A" w:rsidP="0003024F">
      <w:pPr>
        <w:rPr>
          <w:b/>
          <w:sz w:val="40"/>
          <w:szCs w:val="40"/>
        </w:rPr>
      </w:pPr>
      <w:r w:rsidRPr="00791645">
        <w:rPr>
          <w:b/>
          <w:sz w:val="40"/>
          <w:szCs w:val="40"/>
        </w:rPr>
        <w:t>Maschinenverkleidungen</w:t>
      </w:r>
    </w:p>
    <w:p w14:paraId="24F760A3" w14:textId="77777777" w:rsidR="0003024F" w:rsidRPr="00FD5037" w:rsidRDefault="0003024F" w:rsidP="0003024F"/>
    <w:p w14:paraId="41430C74" w14:textId="77777777" w:rsidR="0003024F" w:rsidRPr="00CD28D9" w:rsidRDefault="0003024F" w:rsidP="0003024F">
      <w:pPr>
        <w:rPr>
          <w:b/>
        </w:rPr>
      </w:pPr>
      <w:r w:rsidRPr="00CD28D9">
        <w:rPr>
          <w:b/>
        </w:rPr>
        <w:t>In dieser Ausgabe</w:t>
      </w:r>
    </w:p>
    <w:p w14:paraId="12E1F462" w14:textId="77777777" w:rsidR="00123A69" w:rsidRDefault="00D26179">
      <w:pPr>
        <w:pStyle w:val="Verzeichnis1"/>
        <w:tabs>
          <w:tab w:val="right" w:leader="dot" w:pos="9054"/>
        </w:tabs>
        <w:rPr>
          <w:rFonts w:asciiTheme="minorHAnsi" w:eastAsiaTheme="minorEastAsia" w:hAnsiTheme="minorHAnsi" w:cstheme="minorBidi"/>
          <w:noProof/>
          <w:lang w:eastAsia="ja-JP"/>
        </w:rPr>
      </w:pPr>
      <w:r>
        <w:rPr>
          <w:b/>
        </w:rPr>
        <w:fldChar w:fldCharType="begin"/>
      </w:r>
      <w:r w:rsidR="00773EAA">
        <w:rPr>
          <w:b/>
        </w:rPr>
        <w:instrText xml:space="preserve"> </w:instrText>
      </w:r>
      <w:r w:rsidR="009E557B">
        <w:rPr>
          <w:b/>
        </w:rPr>
        <w:instrText>TOC</w:instrText>
      </w:r>
      <w:r w:rsidR="00773EAA">
        <w:rPr>
          <w:b/>
        </w:rPr>
        <w:instrText xml:space="preserve"> \o "1-3" </w:instrText>
      </w:r>
      <w:r>
        <w:rPr>
          <w:b/>
        </w:rPr>
        <w:fldChar w:fldCharType="separate"/>
      </w:r>
      <w:r w:rsidR="00123A69">
        <w:rPr>
          <w:noProof/>
        </w:rPr>
        <w:t>Kommentar</w:t>
      </w:r>
      <w:r w:rsidR="00123A69">
        <w:rPr>
          <w:noProof/>
        </w:rPr>
        <w:tab/>
      </w:r>
      <w:r w:rsidR="00123A69">
        <w:rPr>
          <w:noProof/>
        </w:rPr>
        <w:fldChar w:fldCharType="begin"/>
      </w:r>
      <w:r w:rsidR="00123A69">
        <w:rPr>
          <w:noProof/>
        </w:rPr>
        <w:instrText xml:space="preserve"> PAGEREF _Toc210357455 \h </w:instrText>
      </w:r>
      <w:r w:rsidR="00123A69">
        <w:rPr>
          <w:noProof/>
        </w:rPr>
      </w:r>
      <w:r w:rsidR="00123A69">
        <w:rPr>
          <w:noProof/>
        </w:rPr>
        <w:fldChar w:fldCharType="separate"/>
      </w:r>
      <w:r w:rsidR="00123A69">
        <w:rPr>
          <w:noProof/>
        </w:rPr>
        <w:t>2</w:t>
      </w:r>
      <w:r w:rsidR="00123A69">
        <w:rPr>
          <w:noProof/>
        </w:rPr>
        <w:fldChar w:fldCharType="end"/>
      </w:r>
    </w:p>
    <w:p w14:paraId="01691877" w14:textId="77777777" w:rsidR="00123A69" w:rsidRDefault="00123A69">
      <w:pPr>
        <w:pStyle w:val="Verzeichnis1"/>
        <w:tabs>
          <w:tab w:val="right" w:leader="dot" w:pos="9054"/>
        </w:tabs>
        <w:rPr>
          <w:rFonts w:asciiTheme="minorHAnsi" w:eastAsiaTheme="minorEastAsia" w:hAnsiTheme="minorHAnsi" w:cstheme="minorBidi"/>
          <w:noProof/>
          <w:lang w:eastAsia="ja-JP"/>
        </w:rPr>
      </w:pPr>
      <w:r>
        <w:rPr>
          <w:noProof/>
        </w:rPr>
        <w:t>Individuelle Lösungen mit bewährtem System</w:t>
      </w:r>
      <w:r>
        <w:rPr>
          <w:noProof/>
        </w:rPr>
        <w:tab/>
      </w:r>
      <w:r>
        <w:rPr>
          <w:noProof/>
        </w:rPr>
        <w:fldChar w:fldCharType="begin"/>
      </w:r>
      <w:r>
        <w:rPr>
          <w:noProof/>
        </w:rPr>
        <w:instrText xml:space="preserve"> PAGEREF _Toc210357456 \h </w:instrText>
      </w:r>
      <w:r>
        <w:rPr>
          <w:noProof/>
        </w:rPr>
      </w:r>
      <w:r>
        <w:rPr>
          <w:noProof/>
        </w:rPr>
        <w:fldChar w:fldCharType="separate"/>
      </w:r>
      <w:r>
        <w:rPr>
          <w:noProof/>
        </w:rPr>
        <w:t>3</w:t>
      </w:r>
      <w:r>
        <w:rPr>
          <w:noProof/>
        </w:rPr>
        <w:fldChar w:fldCharType="end"/>
      </w:r>
    </w:p>
    <w:p w14:paraId="37DC3DEF" w14:textId="77777777" w:rsidR="00123A69" w:rsidRDefault="00123A69">
      <w:pPr>
        <w:pStyle w:val="Verzeichnis1"/>
        <w:tabs>
          <w:tab w:val="right" w:leader="dot" w:pos="9054"/>
        </w:tabs>
        <w:rPr>
          <w:rFonts w:asciiTheme="minorHAnsi" w:eastAsiaTheme="minorEastAsia" w:hAnsiTheme="minorHAnsi" w:cstheme="minorBidi"/>
          <w:noProof/>
          <w:lang w:eastAsia="ja-JP"/>
        </w:rPr>
      </w:pPr>
      <w:r>
        <w:rPr>
          <w:noProof/>
          <w:lang w:eastAsia="ja-JP"/>
        </w:rPr>
        <w:t>Manfred Freudenthaler: Von der Garage ins Konstruktionsbüro</w:t>
      </w:r>
      <w:r>
        <w:rPr>
          <w:noProof/>
        </w:rPr>
        <w:tab/>
      </w:r>
      <w:r>
        <w:rPr>
          <w:noProof/>
        </w:rPr>
        <w:fldChar w:fldCharType="begin"/>
      </w:r>
      <w:r>
        <w:rPr>
          <w:noProof/>
        </w:rPr>
        <w:instrText xml:space="preserve"> PAGEREF _Toc210357457 \h </w:instrText>
      </w:r>
      <w:r>
        <w:rPr>
          <w:noProof/>
        </w:rPr>
      </w:r>
      <w:r>
        <w:rPr>
          <w:noProof/>
        </w:rPr>
        <w:fldChar w:fldCharType="separate"/>
      </w:r>
      <w:r>
        <w:rPr>
          <w:noProof/>
        </w:rPr>
        <w:t>6</w:t>
      </w:r>
      <w:r>
        <w:rPr>
          <w:noProof/>
        </w:rPr>
        <w:fldChar w:fldCharType="end"/>
      </w:r>
    </w:p>
    <w:p w14:paraId="1740D637" w14:textId="77777777" w:rsidR="00123A69" w:rsidRDefault="00123A69">
      <w:pPr>
        <w:pStyle w:val="Verzeichnis1"/>
        <w:tabs>
          <w:tab w:val="right" w:leader="dot" w:pos="9054"/>
        </w:tabs>
        <w:rPr>
          <w:rFonts w:asciiTheme="minorHAnsi" w:eastAsiaTheme="minorEastAsia" w:hAnsiTheme="minorHAnsi" w:cstheme="minorBidi"/>
          <w:noProof/>
          <w:lang w:eastAsia="ja-JP"/>
        </w:rPr>
      </w:pPr>
      <w:r w:rsidRPr="00370E2E">
        <w:rPr>
          <w:rFonts w:cs="Arial"/>
          <w:noProof/>
        </w:rPr>
        <w:t>Messeankündigung: SPS Drives</w:t>
      </w:r>
      <w:r>
        <w:rPr>
          <w:noProof/>
        </w:rPr>
        <w:tab/>
      </w:r>
      <w:r>
        <w:rPr>
          <w:noProof/>
        </w:rPr>
        <w:fldChar w:fldCharType="begin"/>
      </w:r>
      <w:r>
        <w:rPr>
          <w:noProof/>
        </w:rPr>
        <w:instrText xml:space="preserve"> PAGEREF _Toc210357458 \h </w:instrText>
      </w:r>
      <w:r>
        <w:rPr>
          <w:noProof/>
        </w:rPr>
      </w:r>
      <w:r>
        <w:rPr>
          <w:noProof/>
        </w:rPr>
        <w:fldChar w:fldCharType="separate"/>
      </w:r>
      <w:r>
        <w:rPr>
          <w:noProof/>
        </w:rPr>
        <w:t>7</w:t>
      </w:r>
      <w:r>
        <w:rPr>
          <w:noProof/>
        </w:rPr>
        <w:fldChar w:fldCharType="end"/>
      </w:r>
    </w:p>
    <w:p w14:paraId="2D66B980" w14:textId="77777777" w:rsidR="00123A69" w:rsidRDefault="00123A69">
      <w:pPr>
        <w:pStyle w:val="Verzeichnis1"/>
        <w:tabs>
          <w:tab w:val="right" w:leader="dot" w:pos="9054"/>
        </w:tabs>
        <w:rPr>
          <w:rFonts w:asciiTheme="minorHAnsi" w:eastAsiaTheme="minorEastAsia" w:hAnsiTheme="minorHAnsi" w:cstheme="minorBidi"/>
          <w:noProof/>
          <w:lang w:eastAsia="ja-JP"/>
        </w:rPr>
      </w:pPr>
      <w:r>
        <w:rPr>
          <w:noProof/>
        </w:rPr>
        <w:t>Neues Bedienpultsystem von Schinko</w:t>
      </w:r>
      <w:r>
        <w:rPr>
          <w:noProof/>
        </w:rPr>
        <w:tab/>
      </w:r>
      <w:r>
        <w:rPr>
          <w:noProof/>
        </w:rPr>
        <w:fldChar w:fldCharType="begin"/>
      </w:r>
      <w:r>
        <w:rPr>
          <w:noProof/>
        </w:rPr>
        <w:instrText xml:space="preserve"> PAGEREF _Toc210357459 \h </w:instrText>
      </w:r>
      <w:r>
        <w:rPr>
          <w:noProof/>
        </w:rPr>
      </w:r>
      <w:r>
        <w:rPr>
          <w:noProof/>
        </w:rPr>
        <w:fldChar w:fldCharType="separate"/>
      </w:r>
      <w:r>
        <w:rPr>
          <w:noProof/>
        </w:rPr>
        <w:t>7</w:t>
      </w:r>
      <w:r>
        <w:rPr>
          <w:noProof/>
        </w:rPr>
        <w:fldChar w:fldCharType="end"/>
      </w:r>
    </w:p>
    <w:p w14:paraId="58E71BD8" w14:textId="77777777" w:rsidR="00123A69" w:rsidRDefault="00123A69">
      <w:pPr>
        <w:pStyle w:val="Verzeichnis1"/>
        <w:tabs>
          <w:tab w:val="right" w:leader="dot" w:pos="9054"/>
        </w:tabs>
        <w:rPr>
          <w:rFonts w:asciiTheme="minorHAnsi" w:eastAsiaTheme="minorEastAsia" w:hAnsiTheme="minorHAnsi" w:cstheme="minorBidi"/>
          <w:noProof/>
          <w:lang w:eastAsia="ja-JP"/>
        </w:rPr>
      </w:pPr>
      <w:r>
        <w:rPr>
          <w:noProof/>
        </w:rPr>
        <w:t>Spruch</w:t>
      </w:r>
      <w:r>
        <w:rPr>
          <w:noProof/>
        </w:rPr>
        <w:tab/>
      </w:r>
      <w:r>
        <w:rPr>
          <w:noProof/>
        </w:rPr>
        <w:fldChar w:fldCharType="begin"/>
      </w:r>
      <w:r>
        <w:rPr>
          <w:noProof/>
        </w:rPr>
        <w:instrText xml:space="preserve"> PAGEREF _Toc210357460 \h </w:instrText>
      </w:r>
      <w:r>
        <w:rPr>
          <w:noProof/>
        </w:rPr>
      </w:r>
      <w:r>
        <w:rPr>
          <w:noProof/>
        </w:rPr>
        <w:fldChar w:fldCharType="separate"/>
      </w:r>
      <w:r>
        <w:rPr>
          <w:noProof/>
        </w:rPr>
        <w:t>8</w:t>
      </w:r>
      <w:r>
        <w:rPr>
          <w:noProof/>
        </w:rPr>
        <w:fldChar w:fldCharType="end"/>
      </w:r>
    </w:p>
    <w:p w14:paraId="35241E16" w14:textId="77777777" w:rsidR="00123A69" w:rsidRDefault="00123A69">
      <w:pPr>
        <w:pStyle w:val="Verzeichnis1"/>
        <w:tabs>
          <w:tab w:val="right" w:leader="dot" w:pos="9054"/>
        </w:tabs>
        <w:rPr>
          <w:rFonts w:asciiTheme="minorHAnsi" w:eastAsiaTheme="minorEastAsia" w:hAnsiTheme="minorHAnsi" w:cstheme="minorBidi"/>
          <w:noProof/>
          <w:lang w:eastAsia="ja-JP"/>
        </w:rPr>
      </w:pPr>
      <w:r>
        <w:rPr>
          <w:noProof/>
        </w:rPr>
        <w:t>IMPRESSUM</w:t>
      </w:r>
      <w:r>
        <w:rPr>
          <w:noProof/>
        </w:rPr>
        <w:tab/>
      </w:r>
      <w:r>
        <w:rPr>
          <w:noProof/>
        </w:rPr>
        <w:fldChar w:fldCharType="begin"/>
      </w:r>
      <w:r>
        <w:rPr>
          <w:noProof/>
        </w:rPr>
        <w:instrText xml:space="preserve"> PAGEREF _Toc210357461 \h </w:instrText>
      </w:r>
      <w:r>
        <w:rPr>
          <w:noProof/>
        </w:rPr>
      </w:r>
      <w:r>
        <w:rPr>
          <w:noProof/>
        </w:rPr>
        <w:fldChar w:fldCharType="separate"/>
      </w:r>
      <w:r>
        <w:rPr>
          <w:noProof/>
        </w:rPr>
        <w:t>9</w:t>
      </w:r>
      <w:r>
        <w:rPr>
          <w:noProof/>
        </w:rPr>
        <w:fldChar w:fldCharType="end"/>
      </w:r>
    </w:p>
    <w:p w14:paraId="0D8BE3E5" w14:textId="77777777" w:rsidR="0003024F" w:rsidRPr="00CD28D9" w:rsidRDefault="00D26179" w:rsidP="0003024F">
      <w:pPr>
        <w:rPr>
          <w:b/>
        </w:rPr>
      </w:pPr>
      <w:r>
        <w:rPr>
          <w:b/>
        </w:rPr>
        <w:fldChar w:fldCharType="end"/>
      </w:r>
    </w:p>
    <w:p w14:paraId="4AB279F2" w14:textId="77777777" w:rsidR="002F7993" w:rsidRDefault="002F7993" w:rsidP="0003024F">
      <w:pPr>
        <w:pStyle w:val="berschrift1"/>
      </w:pPr>
      <w:bookmarkStart w:id="2" w:name="_Toc180719127"/>
    </w:p>
    <w:p w14:paraId="3BFD03C5" w14:textId="77777777" w:rsidR="0003024F" w:rsidRPr="00FD5037" w:rsidRDefault="002F7993" w:rsidP="0003024F">
      <w:pPr>
        <w:pStyle w:val="berschrift1"/>
        <w:rPr>
          <w:sz w:val="24"/>
        </w:rPr>
      </w:pPr>
      <w:r>
        <w:br w:type="page"/>
      </w:r>
      <w:bookmarkStart w:id="3" w:name="_Toc210357455"/>
      <w:r w:rsidR="0003024F" w:rsidRPr="00FD5037">
        <w:lastRenderedPageBreak/>
        <w:t>Kommentar</w:t>
      </w:r>
      <w:bookmarkEnd w:id="2"/>
      <w:bookmarkEnd w:id="3"/>
    </w:p>
    <w:p w14:paraId="748661A6" w14:textId="77777777" w:rsidR="0003024F" w:rsidRPr="00FD5037" w:rsidRDefault="0003024F" w:rsidP="0003024F">
      <w:r w:rsidRPr="00FD5037">
        <w:t>Michael Schinko</w:t>
      </w:r>
    </w:p>
    <w:p w14:paraId="625D0946" w14:textId="77777777" w:rsidR="00EA5E9B" w:rsidRDefault="0003024F" w:rsidP="0003024F">
      <w:r w:rsidRPr="00FD5037">
        <w:t>Liebe Kunden, Freunde und Partner unseres Hauses,</w:t>
      </w:r>
    </w:p>
    <w:p w14:paraId="62EB4FDE" w14:textId="45F61340" w:rsidR="00715B2A" w:rsidRDefault="00506A22" w:rsidP="0003024F">
      <w:r>
        <w:t xml:space="preserve">bei der 16. Ausgabe der Schinko Box steht das Thema Maschinenverkleidungen im Mittelpunkt, das in den letzten Jahren eine wachsende Bedeutung erhielt. Die Kunst </w:t>
      </w:r>
      <w:r w:rsidR="00DF3B0B">
        <w:t>bei diesen Entwicklungen</w:t>
      </w:r>
      <w:r w:rsidR="00DF3B0B" w:rsidRPr="00DF3B0B">
        <w:t xml:space="preserve"> </w:t>
      </w:r>
      <w:r w:rsidR="00DF3B0B">
        <w:t>ist es</w:t>
      </w:r>
      <w:r>
        <w:t>, überaus</w:t>
      </w:r>
      <w:r w:rsidR="003C7526">
        <w:t xml:space="preserve"> </w:t>
      </w:r>
      <w:r>
        <w:t>komplexe Anforderungen wie die Kinematik, komplexe Steuerelemente, Ergonomische Ansprüche und Besonderheiten der Produktionsanlage aus d</w:t>
      </w:r>
      <w:r w:rsidR="00DF3B0B">
        <w:t>em jeweiligen Fertigungsbereich –</w:t>
      </w:r>
      <w:r>
        <w:t xml:space="preserve"> von Kunststoff, Holz bis zu Metall </w:t>
      </w:r>
      <w:r w:rsidR="00DF3B0B">
        <w:t xml:space="preserve">– </w:t>
      </w:r>
      <w:r>
        <w:t xml:space="preserve">harmonisch zu integrieren. </w:t>
      </w:r>
      <w:r w:rsidR="00DF3B0B">
        <w:t>Für so genannte „Maschinen-Einhausungen“</w:t>
      </w:r>
      <w:r>
        <w:t xml:space="preserve"> konnten wir mit </w:t>
      </w:r>
      <w:r w:rsidR="00A1552C">
        <w:t xml:space="preserve">Reinhard Kittler, Firma </w:t>
      </w:r>
      <w:r>
        <w:t xml:space="preserve">IDUKK für unsere Kunden eine erfolgreiche Systemlösung entwickeln, die ich Ihnen im Rahmen eines Interviews mit </w:t>
      </w:r>
      <w:r w:rsidR="00DB1794">
        <w:t>dem Designer</w:t>
      </w:r>
      <w:r>
        <w:t xml:space="preserve"> vorstellen möchte.</w:t>
      </w:r>
    </w:p>
    <w:p w14:paraId="12B5C366" w14:textId="4B531BBF" w:rsidR="00506A22" w:rsidRDefault="00157E5C" w:rsidP="0003024F">
      <w:r>
        <w:t xml:space="preserve">Als </w:t>
      </w:r>
      <w:r w:rsidR="00413338">
        <w:t>Experten</w:t>
      </w:r>
      <w:r>
        <w:t xml:space="preserve"> für den Bereich Maschinenverkleidung möchte ich Ihnen einen unserer langjährigsten Mitarbeiter, Manfred Freudenthaler vorstellen. Abschließend erfolgt noch eine Messeankündigung für die SPS Nürnberg, wo wir </w:t>
      </w:r>
      <w:r w:rsidR="002B7B63">
        <w:t>unsere</w:t>
      </w:r>
      <w:r>
        <w:t xml:space="preserve"> jüngsten Innovationen, </w:t>
      </w:r>
      <w:r w:rsidR="001D4AB9">
        <w:t>vielseitige, individuell anpassbare</w:t>
      </w:r>
      <w:r w:rsidR="002B7B63">
        <w:t xml:space="preserve"> Bediengehäuse </w:t>
      </w:r>
      <w:r w:rsidR="003C7526">
        <w:t>präsentieren werden.</w:t>
      </w:r>
    </w:p>
    <w:p w14:paraId="0C21DE68" w14:textId="6F90751C" w:rsidR="0003024F" w:rsidRPr="00685C20" w:rsidRDefault="0003024F" w:rsidP="0003024F">
      <w:r w:rsidRPr="00685C20">
        <w:t>Viel Freude beim Lesen</w:t>
      </w:r>
      <w:r w:rsidR="0053580C" w:rsidRPr="0053580C">
        <w:t xml:space="preserve"> </w:t>
      </w:r>
      <w:r w:rsidR="0053580C">
        <w:t>dieser Ausgabe</w:t>
      </w:r>
      <w:r w:rsidRPr="00685C20">
        <w:t>,</w:t>
      </w:r>
    </w:p>
    <w:p w14:paraId="0A5E04FD" w14:textId="77777777" w:rsidR="0003024F" w:rsidRPr="00FD5037" w:rsidRDefault="0003024F" w:rsidP="0003024F">
      <w:r w:rsidRPr="00685C20">
        <w:t>herzliche Grüße,</w:t>
      </w:r>
      <w:r w:rsidR="00B246C0">
        <w:t xml:space="preserve"> </w:t>
      </w:r>
      <w:r w:rsidRPr="00685C20">
        <w:t xml:space="preserve">Michael Schinko </w:t>
      </w:r>
    </w:p>
    <w:p w14:paraId="7AD8463D" w14:textId="77777777" w:rsidR="00A575A7" w:rsidRDefault="00A575A7" w:rsidP="00A575A7">
      <w:pPr>
        <w:rPr>
          <w:i/>
        </w:rPr>
      </w:pPr>
    </w:p>
    <w:p w14:paraId="1808439B" w14:textId="72B73E27" w:rsidR="00A575A7" w:rsidRPr="00A575A7" w:rsidRDefault="00A575A7" w:rsidP="00A575A7">
      <w:pPr>
        <w:jc w:val="right"/>
        <w:rPr>
          <w:i/>
        </w:rPr>
      </w:pPr>
      <w:r w:rsidRPr="00A575A7">
        <w:rPr>
          <w:i/>
        </w:rPr>
        <w:t>„</w:t>
      </w:r>
      <w:r>
        <w:rPr>
          <w:i/>
        </w:rPr>
        <w:t>Man muss</w:t>
      </w:r>
      <w:r w:rsidRPr="00A575A7">
        <w:rPr>
          <w:i/>
        </w:rPr>
        <w:t xml:space="preserve"> das Unmögliche versuchen, um das Mögliche zu erreichen.“</w:t>
      </w:r>
    </w:p>
    <w:p w14:paraId="1FFAFDDF" w14:textId="10165F2A" w:rsidR="00CC0A25" w:rsidRPr="00A575A7" w:rsidRDefault="00A575A7" w:rsidP="00A575A7">
      <w:pPr>
        <w:jc w:val="right"/>
      </w:pPr>
      <w:r w:rsidRPr="00A575A7">
        <w:t>Hermann Hesse</w:t>
      </w:r>
    </w:p>
    <w:p w14:paraId="5C78E75D" w14:textId="0AF71DEB" w:rsidR="00157E5C" w:rsidRDefault="00157E5C">
      <w:pPr>
        <w:spacing w:after="0" w:line="240" w:lineRule="auto"/>
        <w:jc w:val="left"/>
        <w:rPr>
          <w:rFonts w:cs="CourierNewPSMT"/>
          <w:b/>
          <w:kern w:val="32"/>
          <w:sz w:val="40"/>
          <w:szCs w:val="32"/>
          <w:lang w:bidi="de-DE"/>
        </w:rPr>
      </w:pPr>
      <w:r>
        <w:br w:type="page"/>
      </w:r>
    </w:p>
    <w:p w14:paraId="6C2CD279" w14:textId="2C9ADDF0" w:rsidR="00D74DDE" w:rsidRDefault="004D59F1" w:rsidP="00D74DDE">
      <w:pPr>
        <w:pStyle w:val="berschrift1"/>
      </w:pPr>
      <w:bookmarkStart w:id="4" w:name="_Toc210357456"/>
      <w:r>
        <w:t>Individuelle Lösungen mit bewährtem System</w:t>
      </w:r>
      <w:bookmarkEnd w:id="4"/>
    </w:p>
    <w:p w14:paraId="45A30C0E" w14:textId="0F23BE6A" w:rsidR="00123A69" w:rsidRDefault="00123A69" w:rsidP="00D74DDE">
      <w:pPr>
        <w:rPr>
          <w:b/>
          <w:lang w:eastAsia="ja-JP"/>
        </w:rPr>
      </w:pPr>
      <w:r>
        <w:rPr>
          <w:b/>
          <w:lang w:eastAsia="ja-JP"/>
        </w:rPr>
        <w:t>Neben unmittelbar angepassten Maschinenverkleidungen wurde von Schinko in Zusammenarbeit mit IDUKK Industriedesign ein innovatives System für Maschineneinhausungen entwickelt.</w:t>
      </w:r>
    </w:p>
    <w:p w14:paraId="22DE3018" w14:textId="77777777" w:rsidR="00D74DDE" w:rsidRPr="00C51F9B" w:rsidRDefault="00D74DDE" w:rsidP="00D74DDE">
      <w:pPr>
        <w:rPr>
          <w:b/>
          <w:lang w:eastAsia="ja-JP"/>
        </w:rPr>
      </w:pPr>
      <w:r w:rsidRPr="005A1DDC">
        <w:rPr>
          <w:b/>
          <w:lang w:eastAsia="ja-JP"/>
        </w:rPr>
        <w:t xml:space="preserve">Interview mit </w:t>
      </w:r>
      <w:r>
        <w:rPr>
          <w:b/>
          <w:lang w:eastAsia="ja-JP"/>
        </w:rPr>
        <w:t>Gerhard Lengauer</w:t>
      </w:r>
      <w:r w:rsidRPr="005A1DDC">
        <w:rPr>
          <w:b/>
          <w:lang w:eastAsia="ja-JP"/>
        </w:rPr>
        <w:t xml:space="preserve">, </w:t>
      </w:r>
      <w:r>
        <w:rPr>
          <w:b/>
          <w:lang w:eastAsia="ja-JP"/>
        </w:rPr>
        <w:t>Geschäftsführer der Schinko GmbH</w:t>
      </w:r>
    </w:p>
    <w:p w14:paraId="735A8EDB" w14:textId="4CF6E9B8" w:rsidR="00D74DDE" w:rsidRPr="00D74DDE" w:rsidRDefault="00D74DDE" w:rsidP="00D74DDE">
      <w:pPr>
        <w:rPr>
          <w:i/>
        </w:rPr>
      </w:pPr>
      <w:r w:rsidRPr="00D74DDE">
        <w:rPr>
          <w:i/>
        </w:rPr>
        <w:t>Worin besteht die technische Herausforderung bei Maschinenverkleidungen?</w:t>
      </w:r>
    </w:p>
    <w:p w14:paraId="7DB6285C" w14:textId="592813AB" w:rsidR="00D74DDE" w:rsidRDefault="00D74DDE" w:rsidP="00D74DDE">
      <w:r>
        <w:t xml:space="preserve">Die vielfältigen Funktionalitäten von Maschinen stellen für Schinko immer wieder eine neue Herausforderung dar. Es geht darum, die mit der Bedienung der Maschine betrauten Mitarbeiter vor Verletzungen zu schützen, ihnen dabei auch die täglichen Arbeitsprozesse zu erleichtern und folgenschweren Bedienfehlern vorzubeugen. Die Maschine </w:t>
      </w:r>
      <w:r w:rsidR="004A6E93">
        <w:t xml:space="preserve">und ihre Verkleidung </w:t>
      </w:r>
      <w:r>
        <w:t>muss leicht und schnell zu montieren und jederzeit zugänglich für Wartungs- und Instandhaltungsarbeiten sein. Damit gelingt es, einen Beitr</w:t>
      </w:r>
      <w:r w:rsidR="00B335E5">
        <w:t>ag zu mehr Ergonomie zu leisten</w:t>
      </w:r>
      <w:r>
        <w:t>.</w:t>
      </w:r>
    </w:p>
    <w:p w14:paraId="3771101C" w14:textId="4BEF7CD2" w:rsidR="00D74DDE" w:rsidRPr="00D74DDE" w:rsidRDefault="00D74DDE" w:rsidP="00D74DDE">
      <w:pPr>
        <w:rPr>
          <w:i/>
        </w:rPr>
      </w:pPr>
      <w:r w:rsidRPr="00D74DDE">
        <w:rPr>
          <w:i/>
        </w:rPr>
        <w:t>Wie flexibel können diese Verkleidungen gefertigt werden?</w:t>
      </w:r>
    </w:p>
    <w:p w14:paraId="64C23093" w14:textId="7FDA1058" w:rsidR="00D74DDE" w:rsidRDefault="00D74DDE" w:rsidP="00785236">
      <w:r>
        <w:t xml:space="preserve">Hinsichtlich Art und Größe der Maschine sind </w:t>
      </w:r>
      <w:r w:rsidRPr="00D26EA3">
        <w:t>kaum Grenzen gesetzt:</w:t>
      </w:r>
      <w:r>
        <w:t xml:space="preserve"> Werkzeugmaschinen, Hochdruckpumpen, </w:t>
      </w:r>
      <w:r w:rsidR="00A1552C">
        <w:t>Kunststoffmaschinen</w:t>
      </w:r>
      <w:r>
        <w:t xml:space="preserve"> oder </w:t>
      </w:r>
      <w:r w:rsidR="00A1552C">
        <w:t>Kaffeekapselautomaten</w:t>
      </w:r>
      <w:r>
        <w:t xml:space="preserve"> werden gleichermaßen in allen individuellen Details im intensiven Dial</w:t>
      </w:r>
      <w:r w:rsidR="004A6E93">
        <w:t>og mit unseren Kunden geplant</w:t>
      </w:r>
      <w:r>
        <w:t>. Auch bei den eingesetzten Materialien ist eine große Bandbreite möglich: Je nach technischen und ästhetischen Erfordernissen sind Kombinationen aus allen gängigen Werkstoffen, von Alu, Holz, Kunststoff, Stahl oder Niro möglich.</w:t>
      </w:r>
    </w:p>
    <w:p w14:paraId="4D70A87B" w14:textId="00E27261" w:rsidR="00D74DDE" w:rsidRDefault="00D74DDE" w:rsidP="00D74DDE">
      <w:pPr>
        <w:rPr>
          <w:i/>
          <w:lang w:eastAsia="ja-JP"/>
        </w:rPr>
      </w:pPr>
      <w:r>
        <w:rPr>
          <w:i/>
          <w:lang w:eastAsia="ja-JP"/>
        </w:rPr>
        <w:t>Was sind die Kundenvorteile der Maschinenverkleidungen von Schinko</w:t>
      </w:r>
      <w:r w:rsidRPr="00C51F9B">
        <w:rPr>
          <w:i/>
          <w:lang w:eastAsia="ja-JP"/>
        </w:rPr>
        <w:t>?</w:t>
      </w:r>
    </w:p>
    <w:p w14:paraId="3EA5B3AE" w14:textId="482FBE5B" w:rsidR="00D74DDE" w:rsidRPr="00D74DDE" w:rsidRDefault="00D74DDE" w:rsidP="00D74DDE">
      <w:pPr>
        <w:rPr>
          <w:lang w:eastAsia="ja-JP"/>
        </w:rPr>
      </w:pPr>
      <w:r>
        <w:rPr>
          <w:lang w:eastAsia="ja-JP"/>
        </w:rPr>
        <w:t xml:space="preserve">Aus Kundensicht ergeben sich eine ganze Reihe entscheidender Aspekte: Wir sind imstande, zu besten Konditionen individuelle Designanforderungen konstruktiv umzusetzen und sehr einfach Funktionen und Teilkomponenten – z.B. Displays, Steuerelemente oder Schiebetüren zu integrieren. Um schneller zu fertigen und zu liefern, werden die Verkleidungen </w:t>
      </w:r>
      <w:r w:rsidR="004A6E93">
        <w:rPr>
          <w:lang w:eastAsia="ja-JP"/>
        </w:rPr>
        <w:t>modularisiert</w:t>
      </w:r>
      <w:r>
        <w:rPr>
          <w:lang w:eastAsia="ja-JP"/>
        </w:rPr>
        <w:t xml:space="preserve"> zusammengebaut und nach taggenauer Lieferung </w:t>
      </w:r>
      <w:r w:rsidR="004A6E93">
        <w:rPr>
          <w:lang w:eastAsia="ja-JP"/>
        </w:rPr>
        <w:t xml:space="preserve">sehr rasch </w:t>
      </w:r>
      <w:r>
        <w:rPr>
          <w:lang w:eastAsia="ja-JP"/>
        </w:rPr>
        <w:t xml:space="preserve">endmontiert. </w:t>
      </w:r>
      <w:r w:rsidR="00B335E5">
        <w:t xml:space="preserve">Aufgrund der ergonomischen Vorzüge sorgt die Maschine im Betrieb für eine </w:t>
      </w:r>
      <w:r w:rsidR="00712467">
        <w:t>dauerhafte Kostensenkung – für K</w:t>
      </w:r>
      <w:r w:rsidR="00B335E5">
        <w:t>äufer ergibt sich aus diesen Nutzenaspekten für ihre Maschinenlösungen ein klarer Konkurrenzvorteil.</w:t>
      </w:r>
    </w:p>
    <w:p w14:paraId="2E544D70" w14:textId="77777777" w:rsidR="00785236" w:rsidRDefault="00785236" w:rsidP="00785236">
      <w:pPr>
        <w:pStyle w:val="berschrift1"/>
      </w:pPr>
    </w:p>
    <w:p w14:paraId="239EE115" w14:textId="09DA7181" w:rsidR="007F018E" w:rsidRPr="00C51F9B" w:rsidRDefault="007F018E" w:rsidP="007F018E">
      <w:pPr>
        <w:rPr>
          <w:b/>
          <w:lang w:eastAsia="ja-JP"/>
        </w:rPr>
      </w:pPr>
      <w:r w:rsidRPr="005A1DDC">
        <w:rPr>
          <w:b/>
          <w:lang w:eastAsia="ja-JP"/>
        </w:rPr>
        <w:t xml:space="preserve">Interview mit Reinhard Kittler, </w:t>
      </w:r>
      <w:r>
        <w:rPr>
          <w:b/>
          <w:lang w:eastAsia="ja-JP"/>
        </w:rPr>
        <w:t>IDUKK</w:t>
      </w:r>
      <w:r w:rsidR="00C94A2E">
        <w:rPr>
          <w:b/>
          <w:lang w:eastAsia="ja-JP"/>
        </w:rPr>
        <w:t xml:space="preserve"> Industriedesign</w:t>
      </w:r>
    </w:p>
    <w:p w14:paraId="212D9D73" w14:textId="77777777" w:rsidR="007F018E" w:rsidRPr="00C51F9B" w:rsidRDefault="007F018E" w:rsidP="007F018E">
      <w:pPr>
        <w:rPr>
          <w:i/>
          <w:lang w:eastAsia="ja-JP"/>
        </w:rPr>
      </w:pPr>
      <w:r w:rsidRPr="00C51F9B">
        <w:rPr>
          <w:i/>
          <w:lang w:eastAsia="ja-JP"/>
        </w:rPr>
        <w:t>Worauf kommt es beim Design von Maschinenverkleidungen an?</w:t>
      </w:r>
    </w:p>
    <w:p w14:paraId="6DFE0ECE" w14:textId="77777777" w:rsidR="007F018E" w:rsidRPr="00C51F9B" w:rsidRDefault="007F018E" w:rsidP="007F018E">
      <w:pPr>
        <w:rPr>
          <w:lang w:eastAsia="ja-JP"/>
        </w:rPr>
      </w:pPr>
      <w:r w:rsidRPr="00C51F9B">
        <w:rPr>
          <w:lang w:eastAsia="ja-JP"/>
        </w:rPr>
        <w:t xml:space="preserve">Man muss grundsätzlich zwischen Verkleidungen und Einhausungen unterscheiden: </w:t>
      </w:r>
      <w:r>
        <w:rPr>
          <w:lang w:eastAsia="ja-JP"/>
        </w:rPr>
        <w:t>Bei Verkleidungen geht es um eine</w:t>
      </w:r>
      <w:r w:rsidRPr="00C51F9B">
        <w:rPr>
          <w:lang w:eastAsia="ja-JP"/>
        </w:rPr>
        <w:t xml:space="preserve"> unmittelbare Anpassung an die Maschine</w:t>
      </w:r>
      <w:r>
        <w:rPr>
          <w:lang w:eastAsia="ja-JP"/>
        </w:rPr>
        <w:t>, die ist immer ganz spezifisch</w:t>
      </w:r>
      <w:r w:rsidRPr="00C51F9B">
        <w:rPr>
          <w:lang w:eastAsia="ja-JP"/>
        </w:rPr>
        <w:t xml:space="preserve"> zu lösen, hier kann m</w:t>
      </w:r>
      <w:r>
        <w:rPr>
          <w:lang w:eastAsia="ja-JP"/>
        </w:rPr>
        <w:t xml:space="preserve">an kein Grundprinzip definieren. </w:t>
      </w:r>
    </w:p>
    <w:p w14:paraId="468AE05C" w14:textId="70B6C026" w:rsidR="007F018E" w:rsidRPr="00CB1B4A" w:rsidRDefault="007F018E" w:rsidP="007F018E">
      <w:pPr>
        <w:rPr>
          <w:lang w:eastAsia="ja-JP"/>
        </w:rPr>
      </w:pPr>
      <w:r>
        <w:rPr>
          <w:lang w:eastAsia="ja-JP"/>
        </w:rPr>
        <w:t>Während Verkleidungsteile direkt an die Maschine angepasst werden, steht die Einhausung am Boden. Hier</w:t>
      </w:r>
      <w:r w:rsidRPr="00CB1B4A">
        <w:rPr>
          <w:lang w:eastAsia="ja-JP"/>
        </w:rPr>
        <w:t xml:space="preserve"> handelt es sich bei der Maschine um eine Art Grundgerüst, das aus Sicherheitsgründen eingefasst wird. In der Praxis überschneiden sich jedoch diese Anforderungen je nach Art, Größe und Gegenstand der Fertigungsanlage, die Grenzen verschwimmen.</w:t>
      </w:r>
      <w:r>
        <w:rPr>
          <w:lang w:eastAsia="ja-JP"/>
        </w:rPr>
        <w:t xml:space="preserve"> Dazu kommen noch als </w:t>
      </w:r>
      <w:r w:rsidR="00DF3B0B">
        <w:rPr>
          <w:lang w:eastAsia="ja-JP"/>
        </w:rPr>
        <w:t>besonderes</w:t>
      </w:r>
      <w:r>
        <w:rPr>
          <w:lang w:eastAsia="ja-JP"/>
        </w:rPr>
        <w:t xml:space="preserve"> Thema die Steuerpulte.</w:t>
      </w:r>
    </w:p>
    <w:p w14:paraId="58CDF613" w14:textId="77777777" w:rsidR="007F018E" w:rsidRPr="005A1DDC" w:rsidRDefault="007F018E" w:rsidP="007F018E">
      <w:pPr>
        <w:rPr>
          <w:i/>
          <w:lang w:eastAsia="ja-JP"/>
        </w:rPr>
      </w:pPr>
      <w:r w:rsidRPr="005A1DDC">
        <w:rPr>
          <w:i/>
          <w:lang w:eastAsia="ja-JP"/>
        </w:rPr>
        <w:t xml:space="preserve">Was </w:t>
      </w:r>
      <w:r>
        <w:rPr>
          <w:i/>
          <w:lang w:eastAsia="ja-JP"/>
        </w:rPr>
        <w:t>war</w:t>
      </w:r>
      <w:r w:rsidRPr="005A1DDC">
        <w:rPr>
          <w:i/>
          <w:lang w:eastAsia="ja-JP"/>
        </w:rPr>
        <w:t xml:space="preserve"> die wesentliche Herausforderung </w:t>
      </w:r>
      <w:r>
        <w:rPr>
          <w:i/>
          <w:lang w:eastAsia="ja-JP"/>
        </w:rPr>
        <w:t>bei der Entwicklung von Maschinen-Einhausungen in der Zusammenarbeit mit Schinko</w:t>
      </w:r>
      <w:r w:rsidRPr="005A1DDC">
        <w:rPr>
          <w:i/>
          <w:lang w:eastAsia="ja-JP"/>
        </w:rPr>
        <w:t>?</w:t>
      </w:r>
    </w:p>
    <w:p w14:paraId="706609C5" w14:textId="3972829B" w:rsidR="007F018E" w:rsidRDefault="007F018E" w:rsidP="007F018E">
      <w:pPr>
        <w:rPr>
          <w:lang w:eastAsia="ja-JP"/>
        </w:rPr>
      </w:pPr>
      <w:r>
        <w:rPr>
          <w:lang w:eastAsia="ja-JP"/>
        </w:rPr>
        <w:t xml:space="preserve">Es ging nicht darum, eine </w:t>
      </w:r>
      <w:r w:rsidR="00C94A2E">
        <w:rPr>
          <w:lang w:eastAsia="ja-JP"/>
        </w:rPr>
        <w:t>Schinko-</w:t>
      </w:r>
      <w:r>
        <w:rPr>
          <w:lang w:eastAsia="ja-JP"/>
        </w:rPr>
        <w:t xml:space="preserve">typische Verkleidung zu designen, sondern ein nachhaltiges Gesamtsystem zu schaffen, </w:t>
      </w:r>
      <w:r w:rsidR="00C94A2E">
        <w:rPr>
          <w:lang w:eastAsia="ja-JP"/>
        </w:rPr>
        <w:t>welches kundenspezifische Produktlösungen zulässt</w:t>
      </w:r>
      <w:r>
        <w:rPr>
          <w:lang w:eastAsia="ja-JP"/>
        </w:rPr>
        <w:t xml:space="preserve">. So sind </w:t>
      </w:r>
      <w:r w:rsidR="00C94A2E">
        <w:rPr>
          <w:lang w:eastAsia="ja-JP"/>
        </w:rPr>
        <w:t>markenindividuelle Einhausungen</w:t>
      </w:r>
      <w:r>
        <w:rPr>
          <w:lang w:eastAsia="ja-JP"/>
        </w:rPr>
        <w:t xml:space="preserve"> möglich, die auf bewährten Systemelementen beruhen und eine gesicherte Funktionalität aufweisen. Dieses Aufbauprinzip ist sehr leicht adaptierbar und lässt in Farb- und Formgebung viele Möglichkeiten offen. Alle Einhausungen verfügen über ein Fensterband in Bedienhöhe. Für jede Lösung ist eine farbliche Differenzierung möglich, die Ecken können kantig oder rund ausgeführt werden, es können weitere Fenster oder Türen eingesetzt werden. Das System ist so aufgebaut, dass die einzelnen Elemente auch hinsichtlich der Materialien differenziert werden können, z.B. bei </w:t>
      </w:r>
      <w:r w:rsidRPr="00404FE2">
        <w:rPr>
          <w:rFonts w:cs="Arial"/>
          <w:lang w:eastAsia="ja-JP"/>
        </w:rPr>
        <w:t>Sichtschutz</w:t>
      </w:r>
      <w:r>
        <w:rPr>
          <w:lang w:eastAsia="ja-JP"/>
        </w:rPr>
        <w:t xml:space="preserve"> für eine Schweißzelle. Es können Bedienfelder angeordnet werden, das durchgängige Erscheinungsbild bleibt gleich, alle Elemente sind </w:t>
      </w:r>
      <w:r w:rsidRPr="00404FE2">
        <w:rPr>
          <w:rFonts w:cs="Arial"/>
          <w:lang w:eastAsia="ja-JP"/>
        </w:rPr>
        <w:t>flächenbündig</w:t>
      </w:r>
      <w:r>
        <w:rPr>
          <w:lang w:eastAsia="ja-JP"/>
        </w:rPr>
        <w:t xml:space="preserve"> in das System integriert.</w:t>
      </w:r>
    </w:p>
    <w:p w14:paraId="1591C6BA" w14:textId="77777777" w:rsidR="007F018E" w:rsidRPr="005A1DDC" w:rsidRDefault="007F018E" w:rsidP="007F018E">
      <w:pPr>
        <w:rPr>
          <w:i/>
          <w:lang w:eastAsia="ja-JP"/>
        </w:rPr>
      </w:pPr>
      <w:r w:rsidRPr="005A1DDC">
        <w:rPr>
          <w:i/>
          <w:lang w:eastAsia="ja-JP"/>
        </w:rPr>
        <w:t>Was ist der Vorteil für die Kunden von Schinko?</w:t>
      </w:r>
    </w:p>
    <w:p w14:paraId="1481804D" w14:textId="77777777" w:rsidR="007F018E" w:rsidRPr="00CB1B4A" w:rsidRDefault="007F018E" w:rsidP="007F018E">
      <w:pPr>
        <w:rPr>
          <w:lang w:eastAsia="ja-JP"/>
        </w:rPr>
      </w:pPr>
      <w:r>
        <w:rPr>
          <w:lang w:eastAsia="ja-JP"/>
        </w:rPr>
        <w:t>Er bekommt eine individuelle Lösung mit bewährten Systemkomponenten, die trotzdem maßgeschneidert ist – zu einem Preis und in einer Entwicklungszeit, die sonst nicht zu erzielen wäre.</w:t>
      </w:r>
    </w:p>
    <w:p w14:paraId="4723BC53" w14:textId="77777777" w:rsidR="007F018E" w:rsidRPr="005A1DDC" w:rsidRDefault="007F018E" w:rsidP="007F018E">
      <w:pPr>
        <w:rPr>
          <w:i/>
          <w:lang w:eastAsia="ja-JP"/>
        </w:rPr>
      </w:pPr>
      <w:r>
        <w:rPr>
          <w:i/>
          <w:lang w:eastAsia="ja-JP"/>
        </w:rPr>
        <w:t>Wie wurden die Steuerpulte entwickelt?</w:t>
      </w:r>
    </w:p>
    <w:p w14:paraId="40FC9864" w14:textId="3FA1B2D5" w:rsidR="007F018E" w:rsidRDefault="007F018E" w:rsidP="007F018E">
      <w:pPr>
        <w:rPr>
          <w:lang w:eastAsia="ja-JP"/>
        </w:rPr>
      </w:pPr>
      <w:r>
        <w:rPr>
          <w:lang w:eastAsia="ja-JP"/>
        </w:rPr>
        <w:t xml:space="preserve">Gemeinsam mit Schinko wurde eine Analyse von </w:t>
      </w:r>
      <w:r w:rsidRPr="00D4746D">
        <w:rPr>
          <w:rFonts w:cs="Arial"/>
          <w:lang w:eastAsia="ja-JP"/>
        </w:rPr>
        <w:t>Bediengehäusen</w:t>
      </w:r>
      <w:r>
        <w:rPr>
          <w:lang w:eastAsia="ja-JP"/>
        </w:rPr>
        <w:t xml:space="preserve"> durchgeführt. Die meisten Bediengehäuse hinkten gestalterisch hinter den Maschinen her, es wurde teilweise auf bestehende </w:t>
      </w:r>
      <w:r w:rsidR="00712467">
        <w:rPr>
          <w:rFonts w:cs="Arial"/>
          <w:lang w:eastAsia="ja-JP"/>
        </w:rPr>
        <w:t>G</w:t>
      </w:r>
      <w:r w:rsidRPr="00D4746D">
        <w:rPr>
          <w:rFonts w:cs="Arial"/>
          <w:lang w:eastAsia="ja-JP"/>
        </w:rPr>
        <w:t>ehäuse</w:t>
      </w:r>
      <w:r>
        <w:rPr>
          <w:lang w:eastAsia="ja-JP"/>
        </w:rPr>
        <w:t xml:space="preserve"> </w:t>
      </w:r>
      <w:r w:rsidR="00712467">
        <w:rPr>
          <w:lang w:eastAsia="ja-JP"/>
        </w:rPr>
        <w:t xml:space="preserve">vom Standardhersteller </w:t>
      </w:r>
      <w:r>
        <w:rPr>
          <w:lang w:eastAsia="ja-JP"/>
        </w:rPr>
        <w:t xml:space="preserve">zurückgegriffen, die überhaupt nicht mit </w:t>
      </w:r>
      <w:r w:rsidRPr="00CB1B4A">
        <w:rPr>
          <w:lang w:eastAsia="ja-JP"/>
        </w:rPr>
        <w:t xml:space="preserve">den Maschinen harmonierten. </w:t>
      </w:r>
      <w:r>
        <w:rPr>
          <w:lang w:eastAsia="ja-JP"/>
        </w:rPr>
        <w:t xml:space="preserve">Ein Problem war die </w:t>
      </w:r>
      <w:r w:rsidR="00DF3B0B">
        <w:rPr>
          <w:lang w:eastAsia="ja-JP"/>
        </w:rPr>
        <w:t xml:space="preserve">aus der dahinterliegenden Technik resultierende </w:t>
      </w:r>
      <w:r>
        <w:rPr>
          <w:lang w:eastAsia="ja-JP"/>
        </w:rPr>
        <w:t>große Bautiefe, welche die Steuerteile</w:t>
      </w:r>
      <w:r w:rsidRPr="009D5B09">
        <w:rPr>
          <w:lang w:eastAsia="ja-JP"/>
        </w:rPr>
        <w:t xml:space="preserve"> </w:t>
      </w:r>
      <w:r>
        <w:rPr>
          <w:lang w:eastAsia="ja-JP"/>
        </w:rPr>
        <w:t xml:space="preserve">insgesamt plump erscheinen ließ. </w:t>
      </w:r>
    </w:p>
    <w:p w14:paraId="7E3213CD" w14:textId="72057C22" w:rsidR="007F018E" w:rsidRDefault="007F018E" w:rsidP="007F018E">
      <w:r>
        <w:rPr>
          <w:lang w:eastAsia="ja-JP"/>
        </w:rPr>
        <w:t>Basis oder Grundkörper für die Schinko-Bediengehäuse</w:t>
      </w:r>
      <w:r w:rsidRPr="00CB1B4A">
        <w:rPr>
          <w:lang w:eastAsia="ja-JP"/>
        </w:rPr>
        <w:t xml:space="preserve"> sind aus technischer Sicht Scha</w:t>
      </w:r>
      <w:r>
        <w:rPr>
          <w:lang w:eastAsia="ja-JP"/>
        </w:rPr>
        <w:t>ltschränke mit  definierter Schutzart, d</w:t>
      </w:r>
      <w:r w:rsidR="00DF3B0B">
        <w:rPr>
          <w:lang w:eastAsia="ja-JP"/>
        </w:rPr>
        <w:t>ie beplankt werden. Dabei wurde</w:t>
      </w:r>
      <w:r w:rsidR="00C94A2E">
        <w:rPr>
          <w:lang w:eastAsia="ja-JP"/>
        </w:rPr>
        <w:t>n</w:t>
      </w:r>
      <w:r>
        <w:rPr>
          <w:lang w:eastAsia="ja-JP"/>
        </w:rPr>
        <w:t xml:space="preserve"> eine schlanke, gestalterisch betonte Front und dahinter ein optisch zurückgenommener Raum für die vielfältigen Einbauten geschaffen. D</w:t>
      </w:r>
      <w:r w:rsidRPr="00CB1B4A">
        <w:rPr>
          <w:lang w:eastAsia="ja-JP"/>
        </w:rPr>
        <w:t xml:space="preserve">ie </w:t>
      </w:r>
      <w:r>
        <w:rPr>
          <w:lang w:eastAsia="ja-JP"/>
        </w:rPr>
        <w:t>(austauschbaren) Seitenteile bilden</w:t>
      </w:r>
      <w:r w:rsidRPr="00CB1B4A">
        <w:rPr>
          <w:lang w:eastAsia="ja-JP"/>
        </w:rPr>
        <w:t xml:space="preserve"> eine eigenständige</w:t>
      </w:r>
      <w:r>
        <w:rPr>
          <w:lang w:eastAsia="ja-JP"/>
        </w:rPr>
        <w:t>, kundenspezifische</w:t>
      </w:r>
      <w:r w:rsidRPr="00CB1B4A">
        <w:rPr>
          <w:lang w:eastAsia="ja-JP"/>
        </w:rPr>
        <w:t xml:space="preserve"> Kontur. </w:t>
      </w:r>
      <w:r>
        <w:rPr>
          <w:lang w:eastAsia="ja-JP"/>
        </w:rPr>
        <w:t xml:space="preserve">In die Fronthaut können </w:t>
      </w:r>
      <w:r w:rsidRPr="00CB1B4A">
        <w:rPr>
          <w:lang w:eastAsia="ja-JP"/>
        </w:rPr>
        <w:t>unterschiedlichste Elemente</w:t>
      </w:r>
      <w:r>
        <w:rPr>
          <w:lang w:eastAsia="ja-JP"/>
        </w:rPr>
        <w:t xml:space="preserve"> wie Glasflächen, Bildsc</w:t>
      </w:r>
      <w:r w:rsidR="00DF3B0B">
        <w:rPr>
          <w:lang w:eastAsia="ja-JP"/>
        </w:rPr>
        <w:t>hirme, Taster, Tastaturen, Maus-P</w:t>
      </w:r>
      <w:r>
        <w:rPr>
          <w:lang w:eastAsia="ja-JP"/>
        </w:rPr>
        <w:t>ads etc.</w:t>
      </w:r>
      <w:r w:rsidRPr="00CB1B4A">
        <w:rPr>
          <w:lang w:eastAsia="ja-JP"/>
        </w:rPr>
        <w:t xml:space="preserve"> flächenbündig integriert werden, </w:t>
      </w:r>
      <w:r>
        <w:rPr>
          <w:lang w:eastAsia="ja-JP"/>
        </w:rPr>
        <w:t>was ein sehr aufgeräumtes, präzises Erscheinungsbild ergibt.</w:t>
      </w:r>
    </w:p>
    <w:p w14:paraId="5DF06B09" w14:textId="79093A10" w:rsidR="00785236" w:rsidRPr="00C94A2E" w:rsidRDefault="00CB2A46" w:rsidP="00785236">
      <w:pPr>
        <w:rPr>
          <w:rFonts w:cs="Arial"/>
          <w:lang w:eastAsia="ja-JP"/>
        </w:rPr>
      </w:pPr>
      <w:hyperlink r:id="rId9" w:history="1">
        <w:r w:rsidR="00C94A2E" w:rsidRPr="00C94A2E">
          <w:rPr>
            <w:rFonts w:cs="Arial"/>
            <w:u w:color="0006FF"/>
          </w:rPr>
          <w:t>www.idukk.at</w:t>
        </w:r>
      </w:hyperlink>
    </w:p>
    <w:p w14:paraId="1FB3EF8C" w14:textId="0A1A1A36" w:rsidR="00A45A1D" w:rsidRDefault="00715B2A" w:rsidP="00A45A1D">
      <w:pPr>
        <w:pStyle w:val="berschrift1"/>
        <w:rPr>
          <w:lang w:eastAsia="ja-JP"/>
        </w:rPr>
      </w:pPr>
      <w:bookmarkStart w:id="5" w:name="_Toc210357457"/>
      <w:r>
        <w:rPr>
          <w:lang w:eastAsia="ja-JP"/>
        </w:rPr>
        <w:t>Manfred Freudenthaler</w:t>
      </w:r>
      <w:r w:rsidR="00D71006">
        <w:rPr>
          <w:lang w:eastAsia="ja-JP"/>
        </w:rPr>
        <w:t xml:space="preserve">: </w:t>
      </w:r>
      <w:r w:rsidR="00CB41F8">
        <w:rPr>
          <w:lang w:eastAsia="ja-JP"/>
        </w:rPr>
        <w:t>Von der Garage ins Konstruktionsbüro</w:t>
      </w:r>
      <w:bookmarkEnd w:id="5"/>
    </w:p>
    <w:p w14:paraId="6177BF40" w14:textId="266C3AEC" w:rsidR="00DC6482" w:rsidRPr="00CB41F8" w:rsidRDefault="00DC6482" w:rsidP="0003024F">
      <w:pPr>
        <w:rPr>
          <w:b/>
        </w:rPr>
      </w:pPr>
      <w:r w:rsidRPr="00CB41F8">
        <w:rPr>
          <w:b/>
        </w:rPr>
        <w:t xml:space="preserve">Auf dem Weg zum Fachbereichsverantwortlichen  für Maschinenverkleidungen hat Manfred Freudenthaler viele Stationen </w:t>
      </w:r>
      <w:r w:rsidR="00CB41F8" w:rsidRPr="00CB41F8">
        <w:rPr>
          <w:b/>
        </w:rPr>
        <w:t xml:space="preserve">erfolgreich </w:t>
      </w:r>
      <w:r w:rsidRPr="00CB41F8">
        <w:rPr>
          <w:b/>
        </w:rPr>
        <w:t>durchschritten.</w:t>
      </w:r>
    </w:p>
    <w:p w14:paraId="6DDF9D9D" w14:textId="7C9606C8" w:rsidR="00DC6482" w:rsidRDefault="00CB41F8" w:rsidP="00DC6482">
      <w:r>
        <w:t>Der Lasberger Manfred Freudenthaler</w:t>
      </w:r>
      <w:r w:rsidR="00DC6482">
        <w:t xml:space="preserve"> begann seine berufliche Laufbahn mit einer Schlosserlehre</w:t>
      </w:r>
      <w:r w:rsidR="00DC1DAD" w:rsidRPr="00DC1DAD">
        <w:t xml:space="preserve"> </w:t>
      </w:r>
      <w:r w:rsidR="00DC1DAD">
        <w:t>in Kefermarkt</w:t>
      </w:r>
      <w:r w:rsidR="005B2091">
        <w:t xml:space="preserve">. </w:t>
      </w:r>
      <w:r w:rsidR="00BC3D4C">
        <w:t>Hier kam es z</w:t>
      </w:r>
      <w:r w:rsidR="00506A22">
        <w:t>um ersten Kontakt mit Schinko, z</w:t>
      </w:r>
      <w:r>
        <w:t xml:space="preserve">u dieser Zeit </w:t>
      </w:r>
      <w:r w:rsidR="00506A22">
        <w:t xml:space="preserve">ließ das noch eher handelsorientierte Unternehmen </w:t>
      </w:r>
      <w:r>
        <w:t>i</w:t>
      </w:r>
      <w:r w:rsidR="005B2091">
        <w:t>n dieser Schlosserei</w:t>
      </w:r>
      <w:r w:rsidR="00506A22">
        <w:t xml:space="preserve"> einzelne Komponenten fertigen.</w:t>
      </w:r>
    </w:p>
    <w:p w14:paraId="01550708" w14:textId="5A2CDD52" w:rsidR="00785236" w:rsidRDefault="005B2091" w:rsidP="0003024F">
      <w:r>
        <w:t>Nach Abschluss seiner Lehre ging Freudenthaler in die V</w:t>
      </w:r>
      <w:r w:rsidR="00DC6482">
        <w:t>oest</w:t>
      </w:r>
      <w:r w:rsidR="00212F8E">
        <w:t xml:space="preserve">alpine – doch der </w:t>
      </w:r>
      <w:r w:rsidR="00CB41F8">
        <w:t xml:space="preserve">gute </w:t>
      </w:r>
      <w:r w:rsidR="00212F8E">
        <w:t>K</w:t>
      </w:r>
      <w:r>
        <w:t xml:space="preserve">ontakt zu Schinko blieb erhalten, er begann </w:t>
      </w:r>
      <w:r w:rsidR="00DC6482">
        <w:t>auf Werkvertrag</w:t>
      </w:r>
      <w:r>
        <w:t>sbasis</w:t>
      </w:r>
      <w:r w:rsidR="00DC6482">
        <w:t xml:space="preserve"> in </w:t>
      </w:r>
      <w:r>
        <w:t>seiner</w:t>
      </w:r>
      <w:r w:rsidR="00DC6482">
        <w:t xml:space="preserve"> </w:t>
      </w:r>
      <w:r w:rsidR="00CB41F8">
        <w:t xml:space="preserve">eigenen </w:t>
      </w:r>
      <w:r w:rsidR="00DC6482">
        <w:t xml:space="preserve">Garage </w:t>
      </w:r>
      <w:r>
        <w:t xml:space="preserve">Auftrage </w:t>
      </w:r>
      <w:r w:rsidR="00212F8E">
        <w:t xml:space="preserve">zu </w:t>
      </w:r>
      <w:r>
        <w:t xml:space="preserve">fertigen. </w:t>
      </w:r>
      <w:r w:rsidR="00DC6482">
        <w:t>Ei</w:t>
      </w:r>
      <w:r>
        <w:t>n J</w:t>
      </w:r>
      <w:r w:rsidR="00DC6482">
        <w:t xml:space="preserve">ahr später wurde Freudenthaler </w:t>
      </w:r>
      <w:r>
        <w:t xml:space="preserve">von Schinko übernommen und </w:t>
      </w:r>
      <w:r w:rsidR="00DC6482">
        <w:t xml:space="preserve">begann als </w:t>
      </w:r>
      <w:r w:rsidR="00CB41F8">
        <w:t>aller</w:t>
      </w:r>
      <w:r w:rsidR="00DC6482">
        <w:t>erster Mitarbeit</w:t>
      </w:r>
      <w:r w:rsidR="00785236">
        <w:t>er in der Produktion</w:t>
      </w:r>
      <w:r>
        <w:t xml:space="preserve">. </w:t>
      </w:r>
      <w:r w:rsidR="00785236">
        <w:t xml:space="preserve">Zu Beginn </w:t>
      </w:r>
      <w:r w:rsidR="00212F8E">
        <w:t>wurde</w:t>
      </w:r>
      <w:r>
        <w:t xml:space="preserve"> er vor allem </w:t>
      </w:r>
      <w:r w:rsidR="00212F8E">
        <w:t>im</w:t>
      </w:r>
      <w:r>
        <w:t xml:space="preserve"> Prototypenbau</w:t>
      </w:r>
      <w:r w:rsidR="00212F8E">
        <w:t xml:space="preserve"> eingesetzt</w:t>
      </w:r>
      <w:r>
        <w:t xml:space="preserve">, </w:t>
      </w:r>
      <w:r w:rsidR="00785236">
        <w:t xml:space="preserve">später </w:t>
      </w:r>
      <w:r>
        <w:t>kam es zu einer S</w:t>
      </w:r>
      <w:r w:rsidR="00785236">
        <w:t>pe</w:t>
      </w:r>
      <w:r>
        <w:t>zialisierung auf Zuschnitt und K</w:t>
      </w:r>
      <w:r w:rsidR="00785236">
        <w:t>onstrukt</w:t>
      </w:r>
      <w:r>
        <w:t>i</w:t>
      </w:r>
      <w:r w:rsidR="00212F8E">
        <w:t>on.</w:t>
      </w:r>
      <w:r w:rsidR="00212F8E" w:rsidRPr="00212F8E">
        <w:t xml:space="preserve"> </w:t>
      </w:r>
      <w:r w:rsidR="00212F8E">
        <w:t>Ursprünglich stand das Thema Schaltschrank mit Sonderabmessungen im Mittelpunkt, im Laufe der Zeit wurden die Anforderungen immer komplexer, der Bereich Maschinen erhielt durch zunehmende Marktchancen</w:t>
      </w:r>
      <w:r w:rsidR="00CB41F8" w:rsidRPr="00CB41F8">
        <w:t xml:space="preserve"> </w:t>
      </w:r>
      <w:r w:rsidR="00CB41F8">
        <w:t>immer mehr Bedeutung</w:t>
      </w:r>
      <w:r w:rsidR="00212F8E">
        <w:t xml:space="preserve">. </w:t>
      </w:r>
      <w:r w:rsidR="00CB41F8">
        <w:t>Freudenthalers</w:t>
      </w:r>
      <w:r w:rsidR="00212F8E">
        <w:t xml:space="preserve"> Tätigkeitsbereich verlagerte sich von der Fertigung hin zur Konstruktion und </w:t>
      </w:r>
      <w:r w:rsidR="00CB41F8">
        <w:t>er</w:t>
      </w:r>
      <w:r w:rsidR="00212F8E">
        <w:t xml:space="preserve"> absolvierte erfolgreich</w:t>
      </w:r>
      <w:r w:rsidR="00785236">
        <w:t xml:space="preserve"> </w:t>
      </w:r>
      <w:r w:rsidR="00CB41F8">
        <w:t>die heu</w:t>
      </w:r>
      <w:r w:rsidR="00506A22">
        <w:t>t</w:t>
      </w:r>
      <w:r w:rsidR="00CB41F8">
        <w:t xml:space="preserve">e unerlässlichen </w:t>
      </w:r>
      <w:r w:rsidR="00785236">
        <w:t xml:space="preserve">Ausbildungen </w:t>
      </w:r>
      <w:r w:rsidR="00212F8E">
        <w:t>im</w:t>
      </w:r>
      <w:r w:rsidR="00785236">
        <w:t xml:space="preserve"> </w:t>
      </w:r>
      <w:r w:rsidR="00212F8E">
        <w:t>CAD-</w:t>
      </w:r>
      <w:r w:rsidR="00785236">
        <w:t>Bere</w:t>
      </w:r>
      <w:r w:rsidR="00212F8E">
        <w:t>ich</w:t>
      </w:r>
      <w:r w:rsidR="00785236">
        <w:t xml:space="preserve">. </w:t>
      </w:r>
      <w:r w:rsidR="00212F8E">
        <w:t>M</w:t>
      </w:r>
      <w:r w:rsidR="00785236">
        <w:t xml:space="preserve">ittlerweile </w:t>
      </w:r>
      <w:r w:rsidR="009C2E77">
        <w:t>ist</w:t>
      </w:r>
      <w:r w:rsidR="00212F8E">
        <w:t xml:space="preserve"> Manfred Freudenthaler </w:t>
      </w:r>
      <w:r w:rsidR="009C2E77">
        <w:t>verantwortlich für das Produktsegment Verkleidung von Maschinen und Anlagen</w:t>
      </w:r>
      <w:r w:rsidR="00212F8E">
        <w:t>.</w:t>
      </w:r>
    </w:p>
    <w:p w14:paraId="18054901" w14:textId="77777777" w:rsidR="00CB41F8" w:rsidRDefault="00212F8E" w:rsidP="0003024F">
      <w:r>
        <w:t xml:space="preserve">Aus der Sicht von Manfred Freudenthaler wird </w:t>
      </w:r>
      <w:r w:rsidR="00CB41F8">
        <w:t xml:space="preserve">bei den Maschinenverkleidungen </w:t>
      </w:r>
      <w:r>
        <w:t xml:space="preserve">heute die Beratungskompetenz </w:t>
      </w:r>
      <w:r w:rsidR="00785236">
        <w:t xml:space="preserve">immer wichtiger, </w:t>
      </w:r>
      <w:r>
        <w:t xml:space="preserve">der </w:t>
      </w:r>
      <w:r w:rsidR="00785236">
        <w:t>Kunde wird of</w:t>
      </w:r>
      <w:r>
        <w:t>t schon über den ganzen Entwicklungsprozess seiner Maschine begleitet. Dabei kommt es immer wieder zu einer sehr guten Kooperation mit der Industrial Design Union Kittler Kurz Partner, IDUKK.</w:t>
      </w:r>
    </w:p>
    <w:p w14:paraId="0AD7F88B" w14:textId="7485BB05" w:rsidR="00A02ABA" w:rsidRDefault="00212F8E" w:rsidP="0003024F">
      <w:r>
        <w:t>Manfred Freudenthaler ist v</w:t>
      </w:r>
      <w:r w:rsidR="00A02ABA">
        <w:t xml:space="preserve">erheiratet, </w:t>
      </w:r>
      <w:r>
        <w:t xml:space="preserve">hat </w:t>
      </w:r>
      <w:r w:rsidR="00F351C7">
        <w:t>zwei</w:t>
      </w:r>
      <w:r w:rsidR="00A02ABA">
        <w:t xml:space="preserve"> Kinder</w:t>
      </w:r>
      <w:r>
        <w:t>, zu seinen Hobby</w:t>
      </w:r>
      <w:r w:rsidR="00A02ABA">
        <w:t xml:space="preserve">s </w:t>
      </w:r>
      <w:r>
        <w:t xml:space="preserve">zählen Schifahren, Wandern und </w:t>
      </w:r>
      <w:r w:rsidR="00A02ABA">
        <w:t xml:space="preserve">Radfahren, </w:t>
      </w:r>
      <w:r>
        <w:t xml:space="preserve">er ist darüber hinaus </w:t>
      </w:r>
      <w:r w:rsidR="00F351C7">
        <w:t xml:space="preserve">ehrenamtlich </w:t>
      </w:r>
      <w:r>
        <w:t>für die</w:t>
      </w:r>
      <w:r w:rsidR="00A02ABA">
        <w:t xml:space="preserve"> Pfarre in Freistadt </w:t>
      </w:r>
      <w:r>
        <w:t>tätig.</w:t>
      </w:r>
    </w:p>
    <w:p w14:paraId="716F2911" w14:textId="77777777" w:rsidR="00CB41F8" w:rsidRDefault="00CB41F8" w:rsidP="0003024F"/>
    <w:p w14:paraId="0A075873" w14:textId="77777777" w:rsidR="00E74A9C" w:rsidRDefault="00E74A9C" w:rsidP="0003024F"/>
    <w:p w14:paraId="1F018C47" w14:textId="6BD75A3F" w:rsidR="00715B2A" w:rsidRPr="00785236" w:rsidRDefault="002F7993" w:rsidP="00785236">
      <w:pPr>
        <w:pStyle w:val="berschrift1"/>
        <w:rPr>
          <w:rFonts w:cs="Arial"/>
          <w:szCs w:val="40"/>
        </w:rPr>
      </w:pPr>
      <w:bookmarkStart w:id="6" w:name="_Toc210357458"/>
      <w:r w:rsidRPr="00785236">
        <w:rPr>
          <w:rFonts w:cs="Arial"/>
          <w:szCs w:val="40"/>
        </w:rPr>
        <w:t>Messe</w:t>
      </w:r>
      <w:r w:rsidR="00715B2A" w:rsidRPr="00785236">
        <w:rPr>
          <w:rFonts w:cs="Arial"/>
          <w:szCs w:val="40"/>
        </w:rPr>
        <w:t>ankündigung: SPS</w:t>
      </w:r>
      <w:r w:rsidR="00785236" w:rsidRPr="00785236">
        <w:rPr>
          <w:rFonts w:cs="Arial"/>
          <w:szCs w:val="40"/>
        </w:rPr>
        <w:t xml:space="preserve"> Drives</w:t>
      </w:r>
      <w:bookmarkEnd w:id="6"/>
      <w:r w:rsidR="00785236" w:rsidRPr="00785236">
        <w:rPr>
          <w:rFonts w:cs="Arial"/>
          <w:szCs w:val="40"/>
        </w:rPr>
        <w:t xml:space="preserve"> </w:t>
      </w:r>
    </w:p>
    <w:p w14:paraId="755494B1" w14:textId="00E62B1E" w:rsidR="00B70D2C" w:rsidRPr="00B70D2C" w:rsidRDefault="00B70D2C" w:rsidP="00506A22">
      <w:pPr>
        <w:rPr>
          <w:b/>
          <w:bCs/>
        </w:rPr>
      </w:pPr>
      <w:r w:rsidRPr="00B70D2C">
        <w:rPr>
          <w:b/>
          <w:bCs/>
        </w:rPr>
        <w:t xml:space="preserve">Präsentation der Schinko-Neuentwicklung </w:t>
      </w:r>
      <w:r w:rsidR="009C2E77">
        <w:rPr>
          <w:b/>
          <w:bCs/>
        </w:rPr>
        <w:t>Bediengehäuse</w:t>
      </w:r>
    </w:p>
    <w:p w14:paraId="1DA0BB65" w14:textId="25CD5F82" w:rsidR="00506A22" w:rsidRDefault="004373E3" w:rsidP="00506A22">
      <w:r w:rsidRPr="004373E3">
        <w:rPr>
          <w:bCs/>
        </w:rPr>
        <w:t xml:space="preserve">Die SPS IPC Drives </w:t>
      </w:r>
      <w:r>
        <w:rPr>
          <w:bCs/>
        </w:rPr>
        <w:t xml:space="preserve">in Nürnberg </w:t>
      </w:r>
      <w:r w:rsidRPr="004373E3">
        <w:rPr>
          <w:bCs/>
        </w:rPr>
        <w:t>ist Europas führende Fachmesse für elektr</w:t>
      </w:r>
      <w:r w:rsidR="004C2E01">
        <w:rPr>
          <w:bCs/>
        </w:rPr>
        <w:t>on</w:t>
      </w:r>
      <w:r w:rsidRPr="004373E3">
        <w:rPr>
          <w:bCs/>
        </w:rPr>
        <w:t>ische Automatisierung.  </w:t>
      </w:r>
      <w:r>
        <w:t xml:space="preserve"> Vom 27.</w:t>
      </w:r>
      <w:r w:rsidR="00461B78">
        <w:t>-</w:t>
      </w:r>
      <w:r>
        <w:t xml:space="preserve">29. November </w:t>
      </w:r>
      <w:r w:rsidRPr="004373E3">
        <w:t xml:space="preserve">2012 </w:t>
      </w:r>
      <w:r>
        <w:t xml:space="preserve">treffen sich hier </w:t>
      </w:r>
      <w:r w:rsidRPr="004373E3">
        <w:t xml:space="preserve">die </w:t>
      </w:r>
      <w:r>
        <w:t xml:space="preserve">renommiertesten Anbieter </w:t>
      </w:r>
      <w:r w:rsidR="00461B78">
        <w:t>aus aller Welt und präsentieren</w:t>
      </w:r>
      <w:r>
        <w:t xml:space="preserve"> </w:t>
      </w:r>
      <w:r w:rsidR="00461B78">
        <w:t xml:space="preserve">neue </w:t>
      </w:r>
      <w:r w:rsidR="00461B78" w:rsidRPr="004373E3">
        <w:rPr>
          <w:bCs/>
        </w:rPr>
        <w:t>Produkte, Innovationen und Trends</w:t>
      </w:r>
      <w:r w:rsidR="00461B78">
        <w:t xml:space="preserve"> der Branche</w:t>
      </w:r>
      <w:r>
        <w:t xml:space="preserve">. Neben der </w:t>
      </w:r>
      <w:r w:rsidRPr="004373E3">
        <w:t xml:space="preserve">Messe </w:t>
      </w:r>
      <w:r>
        <w:t>findet auch ein Fachk</w:t>
      </w:r>
      <w:r w:rsidRPr="004373E3">
        <w:t xml:space="preserve">ongress </w:t>
      </w:r>
      <w:r>
        <w:t>statt</w:t>
      </w:r>
      <w:r w:rsidR="00081AA7">
        <w:t xml:space="preserve">. </w:t>
      </w:r>
      <w:r w:rsidR="00785236">
        <w:t>F</w:t>
      </w:r>
      <w:r w:rsidR="00F351C7">
        <w:t xml:space="preserve">ür Schinko </w:t>
      </w:r>
      <w:r w:rsidR="00081AA7">
        <w:t>ist die SPS die perfekte Plattform, seine d</w:t>
      </w:r>
      <w:r w:rsidR="00785236">
        <w:t>esignorientierten Lösungen für Maschinenv</w:t>
      </w:r>
      <w:r w:rsidR="00081AA7">
        <w:t>erkleidungen und</w:t>
      </w:r>
      <w:r w:rsidR="009C2E77">
        <w:t xml:space="preserve"> Bediengehäuse zu präsentieren.</w:t>
      </w:r>
      <w:r w:rsidR="00B335E5">
        <w:t xml:space="preserve"> Zusätzlich</w:t>
      </w:r>
      <w:r w:rsidR="00081AA7">
        <w:t xml:space="preserve"> ist Schinko </w:t>
      </w:r>
      <w:r w:rsidR="009C2E77">
        <w:t xml:space="preserve">auch </w:t>
      </w:r>
      <w:r w:rsidR="00081AA7">
        <w:t xml:space="preserve">mit dem neuen </w:t>
      </w:r>
      <w:r w:rsidR="00715B2A">
        <w:t xml:space="preserve">Controller Chair </w:t>
      </w:r>
      <w:r w:rsidR="009C2E77">
        <w:t xml:space="preserve">als Beispiel für das Produktsegment Pulte und Steuerstände </w:t>
      </w:r>
      <w:r w:rsidR="00081AA7">
        <w:t>präsent.</w:t>
      </w:r>
      <w:r w:rsidR="009C2E77">
        <w:t xml:space="preserve"> </w:t>
      </w:r>
    </w:p>
    <w:p w14:paraId="7E6E1729" w14:textId="77777777" w:rsidR="00BB5C3F" w:rsidRDefault="00BB5C3F" w:rsidP="00506A22"/>
    <w:p w14:paraId="37FC873A" w14:textId="384640FB" w:rsidR="0003024F" w:rsidRDefault="00B628AB" w:rsidP="00B335E5">
      <w:pPr>
        <w:pStyle w:val="berschrift1"/>
      </w:pPr>
      <w:bookmarkStart w:id="7" w:name="_Toc210357459"/>
      <w:r>
        <w:t xml:space="preserve">Neues </w:t>
      </w:r>
      <w:r w:rsidR="00BD4DBE">
        <w:t>Bedien</w:t>
      </w:r>
      <w:r w:rsidR="00D10A76">
        <w:t>gehäuse</w:t>
      </w:r>
      <w:r w:rsidR="00BD4DBE">
        <w:t>system von Schinko</w:t>
      </w:r>
      <w:bookmarkEnd w:id="7"/>
    </w:p>
    <w:p w14:paraId="014AB0FA" w14:textId="2085ABCA" w:rsidR="00C8372A" w:rsidRPr="00C8372A" w:rsidRDefault="00B335E5" w:rsidP="00B335E5">
      <w:r>
        <w:t>Das Bedien</w:t>
      </w:r>
      <w:r w:rsidR="00D10A76">
        <w:t>gehäuse</w:t>
      </w:r>
      <w:r>
        <w:t>sy</w:t>
      </w:r>
      <w:r w:rsidR="003C7526">
        <w:t>stem wurde als flexibles, IP65-</w:t>
      </w:r>
      <w:r>
        <w:t>dichtes Baukastensystem entwickelt. Seine Stärken liegen in der großen Bandbreite an technischen Adaptierungsmöglichkeiten und der markenindividuellen Anpassbarkeit. Über Form-, Farb- und Materialwahl sowie Dimensionierung können kundenspezifische Spezialterminals gestaltet werden. So wird das Bedien</w:t>
      </w:r>
      <w:r w:rsidR="004A44D0">
        <w:t>gehäuse</w:t>
      </w:r>
      <w:r>
        <w:t xml:space="preserve"> zur integrativen Komponente einer Werkzeugmaschine oder Produktionsanlage. Ein flächenbündiger Einbau von Komponenten ohne Stufung sowie die Aufnahme von mehreren Bildschirmen und Bedienelementen neben- oder übereinander sind ebenso möglich wie die Integration von Laden, Auszügen oder anderen Sonderelementen.</w:t>
      </w:r>
    </w:p>
    <w:p w14:paraId="7F9A6E57" w14:textId="77777777" w:rsidR="00A71111" w:rsidRDefault="00A71111" w:rsidP="0003024F">
      <w:pPr>
        <w:rPr>
          <w:rFonts w:cs="Arial"/>
          <w:sz w:val="26"/>
          <w:szCs w:val="26"/>
        </w:rPr>
      </w:pPr>
    </w:p>
    <w:p w14:paraId="093FBB2D" w14:textId="77777777" w:rsidR="00F351C7" w:rsidRPr="00A71111" w:rsidRDefault="00F351C7" w:rsidP="0003024F">
      <w:pPr>
        <w:rPr>
          <w:rFonts w:cs="Arial"/>
          <w:sz w:val="26"/>
          <w:szCs w:val="26"/>
        </w:rPr>
      </w:pPr>
    </w:p>
    <w:p w14:paraId="60A0FF5C" w14:textId="09E8F913" w:rsidR="00123A8A" w:rsidRDefault="000F1CDD" w:rsidP="00A45A1D">
      <w:pPr>
        <w:pStyle w:val="berschrift1"/>
      </w:pPr>
      <w:bookmarkStart w:id="8" w:name="_Toc210357460"/>
      <w:r>
        <w:t>Spruch</w:t>
      </w:r>
      <w:bookmarkEnd w:id="8"/>
    </w:p>
    <w:p w14:paraId="48A16F9B" w14:textId="73187DC2" w:rsidR="00A45A1D" w:rsidRPr="00A575A7" w:rsidRDefault="00A575A7" w:rsidP="00A45A1D">
      <w:pPr>
        <w:jc w:val="right"/>
        <w:rPr>
          <w:i/>
        </w:rPr>
      </w:pPr>
      <w:r>
        <w:rPr>
          <w:i/>
        </w:rPr>
        <w:t>„Der beste Weg, die Zukunft vorherzusagen ist, sie zu gestalten“</w:t>
      </w:r>
    </w:p>
    <w:p w14:paraId="550F70C7" w14:textId="6DAFD32E" w:rsidR="006B251B" w:rsidRPr="00A575A7" w:rsidRDefault="00A575A7" w:rsidP="00A45A1D">
      <w:pPr>
        <w:jc w:val="right"/>
      </w:pPr>
      <w:r>
        <w:t>Willy Brandt</w:t>
      </w:r>
    </w:p>
    <w:p w14:paraId="67FB3812" w14:textId="77777777" w:rsidR="001C7677" w:rsidRDefault="001C7677">
      <w:pPr>
        <w:spacing w:after="0" w:line="240" w:lineRule="auto"/>
        <w:jc w:val="left"/>
        <w:rPr>
          <w:rFonts w:cs="CourierNewPSMT"/>
          <w:b/>
          <w:kern w:val="32"/>
          <w:sz w:val="40"/>
          <w:szCs w:val="32"/>
          <w:lang w:bidi="de-DE"/>
        </w:rPr>
      </w:pPr>
      <w:bookmarkStart w:id="9" w:name="_Toc180719133"/>
      <w:r>
        <w:br w:type="page"/>
      </w:r>
    </w:p>
    <w:p w14:paraId="3974A551" w14:textId="3571C0B9" w:rsidR="0003024F" w:rsidRPr="00FD5037" w:rsidRDefault="0003024F" w:rsidP="0003024F">
      <w:pPr>
        <w:pStyle w:val="berschrift1"/>
      </w:pPr>
      <w:bookmarkStart w:id="10" w:name="_Toc210357461"/>
      <w:r w:rsidRPr="00FD5037">
        <w:t>IMPRESSUM</w:t>
      </w:r>
      <w:bookmarkEnd w:id="9"/>
      <w:bookmarkEnd w:id="10"/>
    </w:p>
    <w:p w14:paraId="4AF6E4AC" w14:textId="77777777" w:rsidR="0003024F" w:rsidRPr="00CD28D9" w:rsidRDefault="0003024F" w:rsidP="0003024F"/>
    <w:p w14:paraId="7CAF88ED" w14:textId="189BE847" w:rsidR="0003024F" w:rsidRPr="00CD28D9" w:rsidRDefault="0003024F" w:rsidP="0003024F">
      <w:r w:rsidRPr="00CD28D9">
        <w:t>Medieninhaber, Herausgeber: Schinko GmbH, 4212 Neumarkt i.</w:t>
      </w:r>
      <w:r w:rsidR="002B5874">
        <w:t xml:space="preserve"> </w:t>
      </w:r>
      <w:r w:rsidRPr="00CD28D9">
        <w:t>M., Matzelsdorf 60 Telefon: +43 (0) 7941 6906, Fax: DW 66</w:t>
      </w:r>
    </w:p>
    <w:p w14:paraId="7524E242" w14:textId="77777777" w:rsidR="0003024F" w:rsidRDefault="0003024F" w:rsidP="0003024F">
      <w:r w:rsidRPr="00CD28D9">
        <w:t>Redaktion: DI Gerhard Lengauer</w:t>
      </w:r>
    </w:p>
    <w:p w14:paraId="2308E90D" w14:textId="77777777" w:rsidR="0003024F" w:rsidRPr="00CD28D9" w:rsidRDefault="0003024F" w:rsidP="0003024F">
      <w:r w:rsidRPr="00CD28D9">
        <w:t>Alle Rechte vorbehalten, Nachdruck nur mit schriftlicher Genehmigung</w:t>
      </w:r>
    </w:p>
    <w:p w14:paraId="27E160EE" w14:textId="77777777" w:rsidR="0003024F" w:rsidRPr="00FD5037" w:rsidRDefault="0003024F" w:rsidP="0003024F">
      <w:r w:rsidRPr="00CD28D9">
        <w:t>Verlagsort: Neumarkt i. M.</w:t>
      </w:r>
    </w:p>
    <w:sectPr w:rsidR="0003024F" w:rsidRPr="00FD5037" w:rsidSect="0003024F">
      <w:headerReference w:type="default" r:id="rId10"/>
      <w:footerReference w:type="default" r:id="rId11"/>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DFB9" w14:textId="77777777" w:rsidR="003C7526" w:rsidRDefault="003C7526">
      <w:r>
        <w:separator/>
      </w:r>
    </w:p>
  </w:endnote>
  <w:endnote w:type="continuationSeparator" w:id="0">
    <w:p w14:paraId="57F14164" w14:textId="77777777" w:rsidR="003C7526" w:rsidRDefault="003C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568C" w14:textId="77777777" w:rsidR="003C7526" w:rsidRDefault="003C7526" w:rsidP="0003024F">
    <w:pPr>
      <w:pStyle w:val="Fuzeile"/>
      <w:tabs>
        <w:tab w:val="clear" w:pos="9072"/>
        <w:tab w:val="right" w:pos="9064"/>
      </w:tabs>
    </w:pPr>
    <w:r w:rsidRPr="00FD5037">
      <w:rPr>
        <w:rStyle w:val="Seitenzahl"/>
        <w:color w:val="999999"/>
      </w:rPr>
      <w:t>Dr. Bernhard Ulrich        ulrich@textundkonzept.at       +43 664 105 44 78</w:t>
    </w: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CB2A46">
      <w:rPr>
        <w:rStyle w:val="Seitenzahl"/>
        <w:noProof/>
      </w:rPr>
      <w:t>1</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4FB3" w14:textId="77777777" w:rsidR="003C7526" w:rsidRDefault="003C7526">
      <w:r>
        <w:separator/>
      </w:r>
    </w:p>
  </w:footnote>
  <w:footnote w:type="continuationSeparator" w:id="0">
    <w:p w14:paraId="3BCF6666" w14:textId="77777777" w:rsidR="003C7526" w:rsidRDefault="003C75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39B" w14:textId="77777777" w:rsidR="003C7526" w:rsidRDefault="003C7526" w:rsidP="0003024F">
    <w:pPr>
      <w:pStyle w:val="Kopfzeile"/>
      <w:jc w:val="right"/>
    </w:pPr>
    <w:r>
      <w:rPr>
        <w:noProof/>
      </w:rPr>
      <w:drawing>
        <wp:inline distT="0" distB="0" distL="0" distR="0" wp14:anchorId="0177D907" wp14:editId="6DCD9684">
          <wp:extent cx="889000" cy="482600"/>
          <wp:effectExtent l="0" t="0" r="0" b="0"/>
          <wp:docPr id="1" name="Bild 1" descr="Logo text+konz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konz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482600"/>
                  </a:xfrm>
                  <a:prstGeom prst="rect">
                    <a:avLst/>
                  </a:prstGeom>
                  <a:noFill/>
                  <a:ln>
                    <a:noFill/>
                  </a:ln>
                </pic:spPr>
              </pic:pic>
            </a:graphicData>
          </a:graphic>
        </wp:inline>
      </w:drawing>
    </w:r>
  </w:p>
  <w:p w14:paraId="0E92F083" w14:textId="77777777" w:rsidR="003C7526" w:rsidRDefault="003C7526" w:rsidP="0003024F">
    <w:pPr>
      <w:pStyle w:val="Kopfzeile"/>
      <w:jc w:val="right"/>
    </w:pPr>
  </w:p>
  <w:p w14:paraId="362184D7" w14:textId="77777777" w:rsidR="003C7526" w:rsidRDefault="003C7526" w:rsidP="0003024F">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2EB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1171A"/>
    <w:multiLevelType w:val="multilevel"/>
    <w:tmpl w:val="C0AAC66C"/>
    <w:lvl w:ilvl="0">
      <w:start w:val="1"/>
      <w:numFmt w:val="decimal"/>
      <w:suff w:val="space"/>
      <w:lvlText w:val="%1"/>
      <w:lvlJc w:val="left"/>
      <w:pPr>
        <w:ind w:left="660" w:hanging="660"/>
      </w:pPr>
      <w:rPr>
        <w:rFonts w:ascii="Arial" w:hAnsi="Arial" w:hint="default"/>
      </w:rPr>
    </w:lvl>
    <w:lvl w:ilvl="1">
      <w:start w:val="1"/>
      <w:numFmt w:val="decimal"/>
      <w:pStyle w:val="berschrift2"/>
      <w:suff w:val="space"/>
      <w:lvlText w:val="%1.%2"/>
      <w:lvlJc w:val="left"/>
      <w:pPr>
        <w:ind w:left="660" w:hanging="660"/>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720" w:hanging="720"/>
      </w:pPr>
      <w:rPr>
        <w:rFonts w:hint="default"/>
      </w:rPr>
    </w:lvl>
    <w:lvl w:ilvl="4">
      <w:start w:val="1"/>
      <w:numFmt w:val="decimal"/>
      <w:pStyle w:val="berschrift5"/>
      <w:lvlText w:val="%1.%2.%3.%4.%5"/>
      <w:lvlJc w:val="left"/>
      <w:pPr>
        <w:tabs>
          <w:tab w:val="num" w:pos="1080"/>
        </w:tabs>
        <w:ind w:left="1080" w:hanging="1080"/>
      </w:pPr>
      <w:rPr>
        <w:rFonts w:hint="default"/>
      </w:rPr>
    </w:lvl>
    <w:lvl w:ilvl="5">
      <w:start w:val="1"/>
      <w:numFmt w:val="decimal"/>
      <w:pStyle w:val="berschrift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9B53ED"/>
    <w:multiLevelType w:val="hybridMultilevel"/>
    <w:tmpl w:val="CEC2900E"/>
    <w:lvl w:ilvl="0" w:tplc="D870B960">
      <w:start w:val="1"/>
      <w:numFmt w:val="bullet"/>
      <w:lvlText w:val="•"/>
      <w:lvlJc w:val="left"/>
      <w:pPr>
        <w:tabs>
          <w:tab w:val="num" w:pos="720"/>
        </w:tabs>
        <w:ind w:left="720" w:hanging="360"/>
      </w:pPr>
      <w:rPr>
        <w:rFonts w:ascii="Times" w:hAnsi="Times" w:hint="default"/>
        <w:color w:val="auto"/>
      </w:rPr>
    </w:lvl>
    <w:lvl w:ilvl="1" w:tplc="DF3EDA84">
      <w:numFmt w:val="bullet"/>
      <w:lvlText w:val="•"/>
      <w:lvlJc w:val="left"/>
      <w:pPr>
        <w:tabs>
          <w:tab w:val="num" w:pos="1440"/>
        </w:tabs>
        <w:ind w:left="1440" w:hanging="360"/>
      </w:pPr>
      <w:rPr>
        <w:rFonts w:ascii="Times" w:hAnsi="Times" w:hint="default"/>
      </w:rPr>
    </w:lvl>
    <w:lvl w:ilvl="2" w:tplc="921CACBC" w:tentative="1">
      <w:start w:val="1"/>
      <w:numFmt w:val="bullet"/>
      <w:lvlText w:val="•"/>
      <w:lvlJc w:val="left"/>
      <w:pPr>
        <w:tabs>
          <w:tab w:val="num" w:pos="2160"/>
        </w:tabs>
        <w:ind w:left="2160" w:hanging="360"/>
      </w:pPr>
      <w:rPr>
        <w:rFonts w:ascii="Times" w:hAnsi="Times" w:hint="default"/>
      </w:rPr>
    </w:lvl>
    <w:lvl w:ilvl="3" w:tplc="447CDAB2" w:tentative="1">
      <w:start w:val="1"/>
      <w:numFmt w:val="bullet"/>
      <w:lvlText w:val="•"/>
      <w:lvlJc w:val="left"/>
      <w:pPr>
        <w:tabs>
          <w:tab w:val="num" w:pos="2880"/>
        </w:tabs>
        <w:ind w:left="2880" w:hanging="360"/>
      </w:pPr>
      <w:rPr>
        <w:rFonts w:ascii="Times" w:hAnsi="Times" w:hint="default"/>
      </w:rPr>
    </w:lvl>
    <w:lvl w:ilvl="4" w:tplc="68F86228" w:tentative="1">
      <w:start w:val="1"/>
      <w:numFmt w:val="bullet"/>
      <w:lvlText w:val="•"/>
      <w:lvlJc w:val="left"/>
      <w:pPr>
        <w:tabs>
          <w:tab w:val="num" w:pos="3600"/>
        </w:tabs>
        <w:ind w:left="3600" w:hanging="360"/>
      </w:pPr>
      <w:rPr>
        <w:rFonts w:ascii="Times" w:hAnsi="Times" w:hint="default"/>
      </w:rPr>
    </w:lvl>
    <w:lvl w:ilvl="5" w:tplc="EDCEB45C" w:tentative="1">
      <w:start w:val="1"/>
      <w:numFmt w:val="bullet"/>
      <w:lvlText w:val="•"/>
      <w:lvlJc w:val="left"/>
      <w:pPr>
        <w:tabs>
          <w:tab w:val="num" w:pos="4320"/>
        </w:tabs>
        <w:ind w:left="4320" w:hanging="360"/>
      </w:pPr>
      <w:rPr>
        <w:rFonts w:ascii="Times" w:hAnsi="Times" w:hint="default"/>
      </w:rPr>
    </w:lvl>
    <w:lvl w:ilvl="6" w:tplc="D6063EEE" w:tentative="1">
      <w:start w:val="1"/>
      <w:numFmt w:val="bullet"/>
      <w:lvlText w:val="•"/>
      <w:lvlJc w:val="left"/>
      <w:pPr>
        <w:tabs>
          <w:tab w:val="num" w:pos="5040"/>
        </w:tabs>
        <w:ind w:left="5040" w:hanging="360"/>
      </w:pPr>
      <w:rPr>
        <w:rFonts w:ascii="Times" w:hAnsi="Times" w:hint="default"/>
      </w:rPr>
    </w:lvl>
    <w:lvl w:ilvl="7" w:tplc="861E9EDC" w:tentative="1">
      <w:start w:val="1"/>
      <w:numFmt w:val="bullet"/>
      <w:lvlText w:val="•"/>
      <w:lvlJc w:val="left"/>
      <w:pPr>
        <w:tabs>
          <w:tab w:val="num" w:pos="5760"/>
        </w:tabs>
        <w:ind w:left="5760" w:hanging="360"/>
      </w:pPr>
      <w:rPr>
        <w:rFonts w:ascii="Times" w:hAnsi="Times" w:hint="default"/>
      </w:rPr>
    </w:lvl>
    <w:lvl w:ilvl="8" w:tplc="DE863C68" w:tentative="1">
      <w:start w:val="1"/>
      <w:numFmt w:val="bullet"/>
      <w:lvlText w:val="•"/>
      <w:lvlJc w:val="left"/>
      <w:pPr>
        <w:tabs>
          <w:tab w:val="num" w:pos="6480"/>
        </w:tabs>
        <w:ind w:left="6480" w:hanging="360"/>
      </w:pPr>
      <w:rPr>
        <w:rFonts w:ascii="Times" w:hAnsi="Times" w:hint="default"/>
      </w:rPr>
    </w:lvl>
  </w:abstractNum>
  <w:abstractNum w:abstractNumId="4">
    <w:nsid w:val="18453D01"/>
    <w:multiLevelType w:val="hybridMultilevel"/>
    <w:tmpl w:val="077C9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7D2FF9"/>
    <w:multiLevelType w:val="hybridMultilevel"/>
    <w:tmpl w:val="11CC10AA"/>
    <w:lvl w:ilvl="0" w:tplc="0C07000B">
      <w:numFmt w:val="bullet"/>
      <w:lvlText w:val=""/>
      <w:lvlJc w:val="left"/>
      <w:pPr>
        <w:ind w:left="720" w:hanging="360"/>
      </w:pPr>
      <w:rPr>
        <w:rFonts w:ascii="Wingdings" w:eastAsia="Times New Roman"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D200E7B"/>
    <w:multiLevelType w:val="hybridMultilevel"/>
    <w:tmpl w:val="8F703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CC1BF1"/>
    <w:multiLevelType w:val="hybridMultilevel"/>
    <w:tmpl w:val="4D424BA4"/>
    <w:lvl w:ilvl="0" w:tplc="69462DA4">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C64ECD"/>
    <w:multiLevelType w:val="hybridMultilevel"/>
    <w:tmpl w:val="44D069BC"/>
    <w:lvl w:ilvl="0" w:tplc="1200C9C6">
      <w:start w:val="30"/>
      <w:numFmt w:val="bullet"/>
      <w:lvlText w:val="-"/>
      <w:lvlJc w:val="left"/>
      <w:pPr>
        <w:tabs>
          <w:tab w:val="num" w:pos="450"/>
        </w:tabs>
        <w:ind w:left="450" w:hanging="360"/>
      </w:pPr>
      <w:rPr>
        <w:rFonts w:ascii="Arial" w:eastAsia="Times New Roman" w:hAnsi="Arial" w:cs="Arial" w:hint="default"/>
      </w:rPr>
    </w:lvl>
    <w:lvl w:ilvl="1" w:tplc="0C070003" w:tentative="1">
      <w:start w:val="1"/>
      <w:numFmt w:val="bullet"/>
      <w:lvlText w:val="o"/>
      <w:lvlJc w:val="left"/>
      <w:pPr>
        <w:tabs>
          <w:tab w:val="num" w:pos="1170"/>
        </w:tabs>
        <w:ind w:left="1170" w:hanging="360"/>
      </w:pPr>
      <w:rPr>
        <w:rFonts w:ascii="Courier New" w:hAnsi="Courier New" w:cs="Courier New" w:hint="default"/>
      </w:rPr>
    </w:lvl>
    <w:lvl w:ilvl="2" w:tplc="0C070005" w:tentative="1">
      <w:start w:val="1"/>
      <w:numFmt w:val="bullet"/>
      <w:lvlText w:val=""/>
      <w:lvlJc w:val="left"/>
      <w:pPr>
        <w:tabs>
          <w:tab w:val="num" w:pos="1890"/>
        </w:tabs>
        <w:ind w:left="1890" w:hanging="360"/>
      </w:pPr>
      <w:rPr>
        <w:rFonts w:ascii="Wingdings" w:hAnsi="Wingdings" w:hint="default"/>
      </w:rPr>
    </w:lvl>
    <w:lvl w:ilvl="3" w:tplc="0C070001" w:tentative="1">
      <w:start w:val="1"/>
      <w:numFmt w:val="bullet"/>
      <w:lvlText w:val=""/>
      <w:lvlJc w:val="left"/>
      <w:pPr>
        <w:tabs>
          <w:tab w:val="num" w:pos="2610"/>
        </w:tabs>
        <w:ind w:left="2610" w:hanging="360"/>
      </w:pPr>
      <w:rPr>
        <w:rFonts w:ascii="Symbol" w:hAnsi="Symbol" w:hint="default"/>
      </w:rPr>
    </w:lvl>
    <w:lvl w:ilvl="4" w:tplc="0C070003" w:tentative="1">
      <w:start w:val="1"/>
      <w:numFmt w:val="bullet"/>
      <w:lvlText w:val="o"/>
      <w:lvlJc w:val="left"/>
      <w:pPr>
        <w:tabs>
          <w:tab w:val="num" w:pos="3330"/>
        </w:tabs>
        <w:ind w:left="3330" w:hanging="360"/>
      </w:pPr>
      <w:rPr>
        <w:rFonts w:ascii="Courier New" w:hAnsi="Courier New" w:cs="Courier New" w:hint="default"/>
      </w:rPr>
    </w:lvl>
    <w:lvl w:ilvl="5" w:tplc="0C070005" w:tentative="1">
      <w:start w:val="1"/>
      <w:numFmt w:val="bullet"/>
      <w:lvlText w:val=""/>
      <w:lvlJc w:val="left"/>
      <w:pPr>
        <w:tabs>
          <w:tab w:val="num" w:pos="4050"/>
        </w:tabs>
        <w:ind w:left="4050" w:hanging="360"/>
      </w:pPr>
      <w:rPr>
        <w:rFonts w:ascii="Wingdings" w:hAnsi="Wingdings" w:hint="default"/>
      </w:rPr>
    </w:lvl>
    <w:lvl w:ilvl="6" w:tplc="0C070001" w:tentative="1">
      <w:start w:val="1"/>
      <w:numFmt w:val="bullet"/>
      <w:lvlText w:val=""/>
      <w:lvlJc w:val="left"/>
      <w:pPr>
        <w:tabs>
          <w:tab w:val="num" w:pos="4770"/>
        </w:tabs>
        <w:ind w:left="4770" w:hanging="360"/>
      </w:pPr>
      <w:rPr>
        <w:rFonts w:ascii="Symbol" w:hAnsi="Symbol" w:hint="default"/>
      </w:rPr>
    </w:lvl>
    <w:lvl w:ilvl="7" w:tplc="0C070003" w:tentative="1">
      <w:start w:val="1"/>
      <w:numFmt w:val="bullet"/>
      <w:lvlText w:val="o"/>
      <w:lvlJc w:val="left"/>
      <w:pPr>
        <w:tabs>
          <w:tab w:val="num" w:pos="5490"/>
        </w:tabs>
        <w:ind w:left="5490" w:hanging="360"/>
      </w:pPr>
      <w:rPr>
        <w:rFonts w:ascii="Courier New" w:hAnsi="Courier New" w:cs="Courier New" w:hint="default"/>
      </w:rPr>
    </w:lvl>
    <w:lvl w:ilvl="8" w:tplc="0C070005" w:tentative="1">
      <w:start w:val="1"/>
      <w:numFmt w:val="bullet"/>
      <w:lvlText w:val=""/>
      <w:lvlJc w:val="left"/>
      <w:pPr>
        <w:tabs>
          <w:tab w:val="num" w:pos="6210"/>
        </w:tabs>
        <w:ind w:left="6210" w:hanging="360"/>
      </w:pPr>
      <w:rPr>
        <w:rFonts w:ascii="Wingdings" w:hAnsi="Wingdings" w:hint="default"/>
      </w:rPr>
    </w:lvl>
  </w:abstractNum>
  <w:abstractNum w:abstractNumId="9">
    <w:nsid w:val="708A2A1F"/>
    <w:multiLevelType w:val="hybridMultilevel"/>
    <w:tmpl w:val="34E0C0E2"/>
    <w:lvl w:ilvl="0" w:tplc="69462DA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81B7FD5"/>
    <w:multiLevelType w:val="hybridMultilevel"/>
    <w:tmpl w:val="E8E2E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0740ED"/>
    <w:multiLevelType w:val="hybridMultilevel"/>
    <w:tmpl w:val="031ED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5"/>
  </w:num>
  <w:num w:numId="6">
    <w:abstractNumId w:val="0"/>
  </w:num>
  <w:num w:numId="7">
    <w:abstractNumId w:val="1"/>
  </w:num>
  <w:num w:numId="8">
    <w:abstractNumId w:val="4"/>
  </w:num>
  <w:num w:numId="9">
    <w:abstractNumId w:val="9"/>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4A"/>
    <w:rsid w:val="0002090A"/>
    <w:rsid w:val="0003024F"/>
    <w:rsid w:val="000322BC"/>
    <w:rsid w:val="00050DF4"/>
    <w:rsid w:val="00050E5A"/>
    <w:rsid w:val="000527D4"/>
    <w:rsid w:val="00054EBB"/>
    <w:rsid w:val="000779E1"/>
    <w:rsid w:val="00081AA7"/>
    <w:rsid w:val="00084A77"/>
    <w:rsid w:val="00093DE0"/>
    <w:rsid w:val="000A3BD6"/>
    <w:rsid w:val="000E1973"/>
    <w:rsid w:val="000E1F7C"/>
    <w:rsid w:val="000F10F6"/>
    <w:rsid w:val="000F1CDD"/>
    <w:rsid w:val="001133A1"/>
    <w:rsid w:val="00123A69"/>
    <w:rsid w:val="00123A8A"/>
    <w:rsid w:val="00130CB8"/>
    <w:rsid w:val="00133129"/>
    <w:rsid w:val="00135FA1"/>
    <w:rsid w:val="00157E5C"/>
    <w:rsid w:val="0016189D"/>
    <w:rsid w:val="001640F1"/>
    <w:rsid w:val="001756ED"/>
    <w:rsid w:val="001B3C47"/>
    <w:rsid w:val="001C7677"/>
    <w:rsid w:val="001D46F8"/>
    <w:rsid w:val="001D4AB9"/>
    <w:rsid w:val="001F0839"/>
    <w:rsid w:val="00201736"/>
    <w:rsid w:val="00205B1F"/>
    <w:rsid w:val="002066D7"/>
    <w:rsid w:val="002118BA"/>
    <w:rsid w:val="00212F8E"/>
    <w:rsid w:val="00233AE7"/>
    <w:rsid w:val="00241DE7"/>
    <w:rsid w:val="00274805"/>
    <w:rsid w:val="002770EC"/>
    <w:rsid w:val="002A6262"/>
    <w:rsid w:val="002B5874"/>
    <w:rsid w:val="002B6B4E"/>
    <w:rsid w:val="002B7B63"/>
    <w:rsid w:val="002D6FD5"/>
    <w:rsid w:val="002E27D3"/>
    <w:rsid w:val="002F7993"/>
    <w:rsid w:val="00311DDF"/>
    <w:rsid w:val="00326BB1"/>
    <w:rsid w:val="0034308F"/>
    <w:rsid w:val="0036031A"/>
    <w:rsid w:val="003802DC"/>
    <w:rsid w:val="003A3615"/>
    <w:rsid w:val="003B0D15"/>
    <w:rsid w:val="003C12FE"/>
    <w:rsid w:val="003C7526"/>
    <w:rsid w:val="00413338"/>
    <w:rsid w:val="004373E3"/>
    <w:rsid w:val="0044111C"/>
    <w:rsid w:val="004533FF"/>
    <w:rsid w:val="00461B78"/>
    <w:rsid w:val="00474E6C"/>
    <w:rsid w:val="004945ED"/>
    <w:rsid w:val="004A44D0"/>
    <w:rsid w:val="004A495F"/>
    <w:rsid w:val="004A6E93"/>
    <w:rsid w:val="004A7B44"/>
    <w:rsid w:val="004B7C4B"/>
    <w:rsid w:val="004C2E01"/>
    <w:rsid w:val="004D3934"/>
    <w:rsid w:val="004D59F1"/>
    <w:rsid w:val="004E34E4"/>
    <w:rsid w:val="004E7437"/>
    <w:rsid w:val="00506A22"/>
    <w:rsid w:val="00515740"/>
    <w:rsid w:val="0053580C"/>
    <w:rsid w:val="00542E8D"/>
    <w:rsid w:val="00582A73"/>
    <w:rsid w:val="005862E8"/>
    <w:rsid w:val="005A1DDC"/>
    <w:rsid w:val="005A666C"/>
    <w:rsid w:val="005B2091"/>
    <w:rsid w:val="005D3E78"/>
    <w:rsid w:val="00601C86"/>
    <w:rsid w:val="006113AB"/>
    <w:rsid w:val="00611768"/>
    <w:rsid w:val="00637A63"/>
    <w:rsid w:val="006475E3"/>
    <w:rsid w:val="00670BC9"/>
    <w:rsid w:val="00677800"/>
    <w:rsid w:val="006819CB"/>
    <w:rsid w:val="006827BA"/>
    <w:rsid w:val="00684C85"/>
    <w:rsid w:val="00690CE3"/>
    <w:rsid w:val="006A168E"/>
    <w:rsid w:val="006B199D"/>
    <w:rsid w:val="006B251B"/>
    <w:rsid w:val="006C73CB"/>
    <w:rsid w:val="006C7C82"/>
    <w:rsid w:val="00712467"/>
    <w:rsid w:val="00715B2A"/>
    <w:rsid w:val="00721D9A"/>
    <w:rsid w:val="007524B7"/>
    <w:rsid w:val="00764A6F"/>
    <w:rsid w:val="00773EAA"/>
    <w:rsid w:val="00785236"/>
    <w:rsid w:val="00785799"/>
    <w:rsid w:val="00791645"/>
    <w:rsid w:val="007D4B15"/>
    <w:rsid w:val="007E1947"/>
    <w:rsid w:val="007E5679"/>
    <w:rsid w:val="007F018E"/>
    <w:rsid w:val="007F4C30"/>
    <w:rsid w:val="007F6CAD"/>
    <w:rsid w:val="00817AB8"/>
    <w:rsid w:val="00841406"/>
    <w:rsid w:val="00846A18"/>
    <w:rsid w:val="00857396"/>
    <w:rsid w:val="00857513"/>
    <w:rsid w:val="008805AC"/>
    <w:rsid w:val="00894C77"/>
    <w:rsid w:val="008B0225"/>
    <w:rsid w:val="008C077F"/>
    <w:rsid w:val="008F05C8"/>
    <w:rsid w:val="00931FF5"/>
    <w:rsid w:val="0095414D"/>
    <w:rsid w:val="009C2E77"/>
    <w:rsid w:val="009C7F89"/>
    <w:rsid w:val="009D3D3C"/>
    <w:rsid w:val="009D45C6"/>
    <w:rsid w:val="009D5B09"/>
    <w:rsid w:val="009D7286"/>
    <w:rsid w:val="009E557B"/>
    <w:rsid w:val="00A02ABA"/>
    <w:rsid w:val="00A02DCD"/>
    <w:rsid w:val="00A1552C"/>
    <w:rsid w:val="00A27FEF"/>
    <w:rsid w:val="00A336A1"/>
    <w:rsid w:val="00A36C23"/>
    <w:rsid w:val="00A436E8"/>
    <w:rsid w:val="00A45A1D"/>
    <w:rsid w:val="00A46B8B"/>
    <w:rsid w:val="00A575A7"/>
    <w:rsid w:val="00A6783F"/>
    <w:rsid w:val="00A71111"/>
    <w:rsid w:val="00A90A90"/>
    <w:rsid w:val="00AA36B9"/>
    <w:rsid w:val="00B00BE9"/>
    <w:rsid w:val="00B246C0"/>
    <w:rsid w:val="00B335E5"/>
    <w:rsid w:val="00B45073"/>
    <w:rsid w:val="00B604A0"/>
    <w:rsid w:val="00B628AB"/>
    <w:rsid w:val="00B6773A"/>
    <w:rsid w:val="00B70D2C"/>
    <w:rsid w:val="00B86D71"/>
    <w:rsid w:val="00B90A8B"/>
    <w:rsid w:val="00BB4A03"/>
    <w:rsid w:val="00BB4D6E"/>
    <w:rsid w:val="00BB5C3F"/>
    <w:rsid w:val="00BB5E14"/>
    <w:rsid w:val="00BC2AA4"/>
    <w:rsid w:val="00BC3D4C"/>
    <w:rsid w:val="00BD2685"/>
    <w:rsid w:val="00BD3564"/>
    <w:rsid w:val="00BD4DBE"/>
    <w:rsid w:val="00BE2997"/>
    <w:rsid w:val="00BE3B5D"/>
    <w:rsid w:val="00BF3F0E"/>
    <w:rsid w:val="00BF6470"/>
    <w:rsid w:val="00C12417"/>
    <w:rsid w:val="00C1703E"/>
    <w:rsid w:val="00C8372A"/>
    <w:rsid w:val="00C90E08"/>
    <w:rsid w:val="00C94A2E"/>
    <w:rsid w:val="00CA2736"/>
    <w:rsid w:val="00CB1C20"/>
    <w:rsid w:val="00CB2A46"/>
    <w:rsid w:val="00CB41F8"/>
    <w:rsid w:val="00CC0A25"/>
    <w:rsid w:val="00CC1D70"/>
    <w:rsid w:val="00CE0446"/>
    <w:rsid w:val="00CE785B"/>
    <w:rsid w:val="00CF1294"/>
    <w:rsid w:val="00D03641"/>
    <w:rsid w:val="00D10A76"/>
    <w:rsid w:val="00D146E8"/>
    <w:rsid w:val="00D26179"/>
    <w:rsid w:val="00D26AE9"/>
    <w:rsid w:val="00D26EA3"/>
    <w:rsid w:val="00D543AE"/>
    <w:rsid w:val="00D71006"/>
    <w:rsid w:val="00D74DDE"/>
    <w:rsid w:val="00D774BC"/>
    <w:rsid w:val="00DB1794"/>
    <w:rsid w:val="00DB6BB7"/>
    <w:rsid w:val="00DC0A7C"/>
    <w:rsid w:val="00DC1DAD"/>
    <w:rsid w:val="00DC2E64"/>
    <w:rsid w:val="00DC6482"/>
    <w:rsid w:val="00DE128A"/>
    <w:rsid w:val="00DE375A"/>
    <w:rsid w:val="00DF3B0B"/>
    <w:rsid w:val="00E02253"/>
    <w:rsid w:val="00E17B4A"/>
    <w:rsid w:val="00E242DC"/>
    <w:rsid w:val="00E409FB"/>
    <w:rsid w:val="00E42FDA"/>
    <w:rsid w:val="00E63335"/>
    <w:rsid w:val="00E63DF1"/>
    <w:rsid w:val="00E74A9C"/>
    <w:rsid w:val="00E90831"/>
    <w:rsid w:val="00E918F3"/>
    <w:rsid w:val="00E960A9"/>
    <w:rsid w:val="00EA5E9B"/>
    <w:rsid w:val="00EE0D12"/>
    <w:rsid w:val="00EF29DD"/>
    <w:rsid w:val="00F01817"/>
    <w:rsid w:val="00F01FE4"/>
    <w:rsid w:val="00F1118E"/>
    <w:rsid w:val="00F3104C"/>
    <w:rsid w:val="00F32BF2"/>
    <w:rsid w:val="00F331A3"/>
    <w:rsid w:val="00F351C7"/>
    <w:rsid w:val="00F36D2A"/>
    <w:rsid w:val="00F46827"/>
    <w:rsid w:val="00F810D6"/>
    <w:rsid w:val="00F873F5"/>
    <w:rsid w:val="00F906B0"/>
    <w:rsid w:val="00FB7F59"/>
    <w:rsid w:val="00FD3B4C"/>
    <w:rsid w:val="00FE3708"/>
    <w:rsid w:val="00FE55D4"/>
    <w:rsid w:val="00FF336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7E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3F5"/>
    <w:pPr>
      <w:spacing w:after="200" w:line="360" w:lineRule="auto"/>
      <w:jc w:val="both"/>
    </w:pPr>
    <w:rPr>
      <w:rFonts w:ascii="Arial" w:hAnsi="Arial"/>
      <w:sz w:val="24"/>
      <w:szCs w:val="24"/>
    </w:rPr>
  </w:style>
  <w:style w:type="paragraph" w:styleId="berschrift1">
    <w:name w:val="heading 1"/>
    <w:basedOn w:val="Standard"/>
    <w:next w:val="Standard"/>
    <w:link w:val="berschrift1Zeichen"/>
    <w:qFormat/>
    <w:rsid w:val="00FD5037"/>
    <w:pPr>
      <w:keepNext/>
      <w:spacing w:before="240" w:after="60"/>
      <w:outlineLvl w:val="0"/>
    </w:pPr>
    <w:rPr>
      <w:rFonts w:cs="CourierNewPSMT"/>
      <w:b/>
      <w:kern w:val="32"/>
      <w:sz w:val="40"/>
      <w:szCs w:val="32"/>
      <w:lang w:bidi="de-DE"/>
    </w:rPr>
  </w:style>
  <w:style w:type="paragraph" w:styleId="berschrift2">
    <w:name w:val="heading 2"/>
    <w:basedOn w:val="Standard"/>
    <w:next w:val="Standard"/>
    <w:qFormat/>
    <w:rsid w:val="00FD5037"/>
    <w:pPr>
      <w:keepNext/>
      <w:numPr>
        <w:ilvl w:val="1"/>
        <w:numId w:val="1"/>
      </w:numPr>
      <w:spacing w:before="240" w:after="60"/>
      <w:outlineLvl w:val="1"/>
    </w:pPr>
    <w:rPr>
      <w:b/>
      <w:i/>
      <w:sz w:val="28"/>
      <w:szCs w:val="28"/>
    </w:rPr>
  </w:style>
  <w:style w:type="paragraph" w:styleId="berschrift3">
    <w:name w:val="heading 3"/>
    <w:basedOn w:val="Standard"/>
    <w:next w:val="Standard"/>
    <w:qFormat/>
    <w:rsid w:val="00FD5037"/>
    <w:pPr>
      <w:keepNext/>
      <w:numPr>
        <w:ilvl w:val="2"/>
        <w:numId w:val="1"/>
      </w:numPr>
      <w:spacing w:before="240" w:after="60"/>
      <w:outlineLvl w:val="2"/>
    </w:pPr>
    <w:rPr>
      <w:b/>
      <w:sz w:val="26"/>
      <w:szCs w:val="26"/>
    </w:rPr>
  </w:style>
  <w:style w:type="paragraph" w:styleId="berschrift4">
    <w:name w:val="heading 4"/>
    <w:basedOn w:val="Standard"/>
    <w:next w:val="Standard"/>
    <w:qFormat/>
    <w:rsid w:val="00FD5037"/>
    <w:pPr>
      <w:keepNext/>
      <w:numPr>
        <w:ilvl w:val="3"/>
        <w:numId w:val="1"/>
      </w:numPr>
      <w:spacing w:before="240" w:after="60"/>
      <w:outlineLvl w:val="3"/>
    </w:pPr>
    <w:rPr>
      <w:rFonts w:ascii="Times New Roman" w:hAnsi="Times New Roman"/>
      <w:b/>
      <w:sz w:val="28"/>
      <w:szCs w:val="28"/>
    </w:rPr>
  </w:style>
  <w:style w:type="paragraph" w:styleId="berschrift5">
    <w:name w:val="heading 5"/>
    <w:basedOn w:val="Standard"/>
    <w:next w:val="Standard"/>
    <w:qFormat/>
    <w:rsid w:val="00FD5037"/>
    <w:pPr>
      <w:numPr>
        <w:ilvl w:val="4"/>
        <w:numId w:val="1"/>
      </w:numPr>
      <w:spacing w:before="240" w:after="60"/>
      <w:outlineLvl w:val="4"/>
    </w:pPr>
    <w:rPr>
      <w:b/>
      <w:i/>
      <w:sz w:val="26"/>
      <w:szCs w:val="26"/>
    </w:rPr>
  </w:style>
  <w:style w:type="paragraph" w:styleId="berschrift6">
    <w:name w:val="heading 6"/>
    <w:basedOn w:val="Standard"/>
    <w:next w:val="Standard"/>
    <w:qFormat/>
    <w:rsid w:val="00FD5037"/>
    <w:pPr>
      <w:numPr>
        <w:ilvl w:val="5"/>
        <w:numId w:val="1"/>
      </w:numPr>
      <w:spacing w:before="240" w:after="60"/>
      <w:outlineLvl w:val="5"/>
    </w:pPr>
    <w:rPr>
      <w:rFonts w:ascii="Times New Roman" w:hAnsi="Times New Roman"/>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0D6E0E"/>
    <w:rPr>
      <w:sz w:val="20"/>
    </w:rPr>
  </w:style>
  <w:style w:type="paragraph" w:customStyle="1" w:styleId="Formatvorlage1">
    <w:name w:val="Formatvorlage1"/>
    <w:basedOn w:val="Funotentext"/>
    <w:autoRedefine/>
    <w:rsid w:val="000D6E0E"/>
    <w:rPr>
      <w:sz w:val="24"/>
    </w:rPr>
  </w:style>
  <w:style w:type="paragraph" w:customStyle="1" w:styleId="Formatvorlage2">
    <w:name w:val="Formatvorlage2"/>
    <w:basedOn w:val="Funotentext"/>
    <w:next w:val="Funotentext"/>
    <w:autoRedefine/>
    <w:rsid w:val="000D6E0E"/>
  </w:style>
  <w:style w:type="character" w:styleId="Funotenzeichen">
    <w:name w:val="footnote reference"/>
    <w:semiHidden/>
    <w:rsid w:val="000D6E0E"/>
    <w:rPr>
      <w:rFonts w:ascii="Arial" w:hAnsi="Arial"/>
      <w:sz w:val="20"/>
      <w:vertAlign w:val="superscript"/>
    </w:rPr>
  </w:style>
  <w:style w:type="paragraph" w:styleId="Sprechblasentext">
    <w:name w:val="Balloon Text"/>
    <w:basedOn w:val="Standard"/>
    <w:semiHidden/>
    <w:rsid w:val="006F547D"/>
    <w:rPr>
      <w:rFonts w:ascii="Lucida Grande" w:hAnsi="Lucida Grande"/>
      <w:sz w:val="18"/>
      <w:szCs w:val="18"/>
    </w:rPr>
  </w:style>
  <w:style w:type="paragraph" w:styleId="Kopfzeile">
    <w:name w:val="header"/>
    <w:basedOn w:val="Standard"/>
    <w:rsid w:val="00FD5037"/>
    <w:pPr>
      <w:tabs>
        <w:tab w:val="center" w:pos="4536"/>
        <w:tab w:val="right" w:pos="9072"/>
      </w:tabs>
    </w:pPr>
  </w:style>
  <w:style w:type="paragraph" w:styleId="Fuzeile">
    <w:name w:val="footer"/>
    <w:basedOn w:val="Standard"/>
    <w:semiHidden/>
    <w:rsid w:val="00FD5037"/>
    <w:pPr>
      <w:tabs>
        <w:tab w:val="center" w:pos="4536"/>
        <w:tab w:val="right" w:pos="9072"/>
      </w:tabs>
    </w:pPr>
  </w:style>
  <w:style w:type="character" w:styleId="Seitenzahl">
    <w:name w:val="page number"/>
    <w:basedOn w:val="Absatzstandardschriftart"/>
    <w:rsid w:val="00FD5037"/>
  </w:style>
  <w:style w:type="character" w:styleId="Link">
    <w:name w:val="Hyperlink"/>
    <w:rsid w:val="00FD5037"/>
    <w:rPr>
      <w:color w:val="0000FF"/>
      <w:u w:val="single"/>
    </w:rPr>
  </w:style>
  <w:style w:type="paragraph" w:styleId="Verzeichnis1">
    <w:name w:val="toc 1"/>
    <w:basedOn w:val="Standard"/>
    <w:next w:val="Standard"/>
    <w:autoRedefine/>
    <w:uiPriority w:val="39"/>
    <w:rsid w:val="00CD28D9"/>
  </w:style>
  <w:style w:type="paragraph" w:styleId="Verzeichnis2">
    <w:name w:val="toc 2"/>
    <w:basedOn w:val="Standard"/>
    <w:next w:val="Standard"/>
    <w:autoRedefine/>
    <w:semiHidden/>
    <w:rsid w:val="00CD28D9"/>
    <w:pPr>
      <w:ind w:left="220"/>
    </w:pPr>
  </w:style>
  <w:style w:type="paragraph" w:styleId="Verzeichnis3">
    <w:name w:val="toc 3"/>
    <w:basedOn w:val="Standard"/>
    <w:next w:val="Standard"/>
    <w:autoRedefine/>
    <w:semiHidden/>
    <w:rsid w:val="00CD28D9"/>
    <w:pPr>
      <w:ind w:left="440"/>
    </w:pPr>
  </w:style>
  <w:style w:type="paragraph" w:styleId="Verzeichnis4">
    <w:name w:val="toc 4"/>
    <w:basedOn w:val="Standard"/>
    <w:next w:val="Standard"/>
    <w:autoRedefine/>
    <w:semiHidden/>
    <w:rsid w:val="00CD28D9"/>
    <w:pPr>
      <w:ind w:left="660"/>
    </w:pPr>
  </w:style>
  <w:style w:type="paragraph" w:styleId="Verzeichnis5">
    <w:name w:val="toc 5"/>
    <w:basedOn w:val="Standard"/>
    <w:next w:val="Standard"/>
    <w:autoRedefine/>
    <w:semiHidden/>
    <w:rsid w:val="00CD28D9"/>
    <w:pPr>
      <w:ind w:left="880"/>
    </w:pPr>
  </w:style>
  <w:style w:type="paragraph" w:styleId="Verzeichnis6">
    <w:name w:val="toc 6"/>
    <w:basedOn w:val="Standard"/>
    <w:next w:val="Standard"/>
    <w:autoRedefine/>
    <w:semiHidden/>
    <w:rsid w:val="00CD28D9"/>
    <w:pPr>
      <w:ind w:left="1100"/>
    </w:pPr>
  </w:style>
  <w:style w:type="paragraph" w:styleId="Verzeichnis7">
    <w:name w:val="toc 7"/>
    <w:basedOn w:val="Standard"/>
    <w:next w:val="Standard"/>
    <w:autoRedefine/>
    <w:semiHidden/>
    <w:rsid w:val="00CD28D9"/>
    <w:pPr>
      <w:ind w:left="1320"/>
    </w:pPr>
  </w:style>
  <w:style w:type="paragraph" w:styleId="Verzeichnis8">
    <w:name w:val="toc 8"/>
    <w:basedOn w:val="Standard"/>
    <w:next w:val="Standard"/>
    <w:autoRedefine/>
    <w:semiHidden/>
    <w:rsid w:val="00CD28D9"/>
    <w:pPr>
      <w:ind w:left="1540"/>
    </w:pPr>
  </w:style>
  <w:style w:type="paragraph" w:styleId="Verzeichnis9">
    <w:name w:val="toc 9"/>
    <w:basedOn w:val="Standard"/>
    <w:next w:val="Standard"/>
    <w:autoRedefine/>
    <w:semiHidden/>
    <w:rsid w:val="00CD28D9"/>
    <w:pPr>
      <w:ind w:left="1760"/>
    </w:pPr>
  </w:style>
  <w:style w:type="paragraph" w:customStyle="1" w:styleId="bodytext">
    <w:name w:val="bodytext"/>
    <w:basedOn w:val="Standard"/>
    <w:rsid w:val="004E34E4"/>
    <w:pPr>
      <w:spacing w:before="100" w:beforeAutospacing="1" w:after="100" w:afterAutospacing="1" w:line="240" w:lineRule="auto"/>
      <w:jc w:val="left"/>
    </w:pPr>
    <w:rPr>
      <w:rFonts w:ascii="Times New Roman" w:hAnsi="Times New Roman"/>
      <w:lang w:val="de-AT" w:eastAsia="de-AT"/>
    </w:rPr>
  </w:style>
  <w:style w:type="paragraph" w:styleId="StandardWeb">
    <w:name w:val="Normal (Web)"/>
    <w:basedOn w:val="Standard"/>
    <w:uiPriority w:val="99"/>
    <w:semiHidden/>
    <w:unhideWhenUsed/>
    <w:rsid w:val="004E34E4"/>
    <w:pPr>
      <w:spacing w:before="100" w:beforeAutospacing="1" w:after="100" w:afterAutospacing="1" w:line="240" w:lineRule="auto"/>
      <w:jc w:val="left"/>
    </w:pPr>
    <w:rPr>
      <w:rFonts w:ascii="Times New Roman" w:hAnsi="Times New Roman"/>
      <w:lang w:val="de-AT" w:eastAsia="de-AT"/>
    </w:rPr>
  </w:style>
  <w:style w:type="character" w:styleId="Betont">
    <w:name w:val="Strong"/>
    <w:uiPriority w:val="22"/>
    <w:qFormat/>
    <w:rsid w:val="004E34E4"/>
    <w:rPr>
      <w:b/>
      <w:bCs/>
    </w:rPr>
  </w:style>
  <w:style w:type="paragraph" w:styleId="NurText">
    <w:name w:val="Plain Text"/>
    <w:basedOn w:val="Standard"/>
    <w:link w:val="NurTextZeichen"/>
    <w:uiPriority w:val="99"/>
    <w:semiHidden/>
    <w:unhideWhenUsed/>
    <w:rsid w:val="00084A77"/>
    <w:pPr>
      <w:spacing w:after="0" w:line="240" w:lineRule="auto"/>
      <w:jc w:val="left"/>
    </w:pPr>
    <w:rPr>
      <w:rFonts w:ascii="Consolas" w:eastAsia="Calibri" w:hAnsi="Consolas"/>
      <w:sz w:val="21"/>
      <w:szCs w:val="21"/>
      <w:lang w:val="de-AT" w:eastAsia="en-US"/>
    </w:rPr>
  </w:style>
  <w:style w:type="character" w:customStyle="1" w:styleId="NurTextZeichen">
    <w:name w:val="Nur Text Zeichen"/>
    <w:link w:val="NurText"/>
    <w:uiPriority w:val="99"/>
    <w:semiHidden/>
    <w:rsid w:val="00084A77"/>
    <w:rPr>
      <w:rFonts w:ascii="Consolas" w:eastAsia="Calibri" w:hAnsi="Consolas" w:cs="Times New Roman"/>
      <w:sz w:val="21"/>
      <w:szCs w:val="21"/>
      <w:lang w:eastAsia="en-US"/>
    </w:rPr>
  </w:style>
  <w:style w:type="character" w:styleId="GesichteterLink">
    <w:name w:val="FollowedHyperlink"/>
    <w:basedOn w:val="Absatzstandardschriftart"/>
    <w:uiPriority w:val="99"/>
    <w:semiHidden/>
    <w:unhideWhenUsed/>
    <w:rsid w:val="00093DE0"/>
    <w:rPr>
      <w:color w:val="800080" w:themeColor="followedHyperlink"/>
      <w:u w:val="single"/>
    </w:rPr>
  </w:style>
  <w:style w:type="paragraph" w:styleId="Listenabsatz">
    <w:name w:val="List Paragraph"/>
    <w:basedOn w:val="Standard"/>
    <w:uiPriority w:val="34"/>
    <w:qFormat/>
    <w:rsid w:val="00D774BC"/>
    <w:pPr>
      <w:numPr>
        <w:numId w:val="9"/>
      </w:numPr>
      <w:contextualSpacing/>
    </w:pPr>
    <w:rPr>
      <w:rFonts w:ascii="Times New Roman" w:hAnsi="Times New Roman"/>
      <w:sz w:val="32"/>
      <w:szCs w:val="32"/>
      <w:lang w:eastAsia="ja-JP"/>
    </w:rPr>
  </w:style>
  <w:style w:type="character" w:customStyle="1" w:styleId="berschrift1Zeichen">
    <w:name w:val="Überschrift 1 Zeichen"/>
    <w:basedOn w:val="Absatzstandardschriftart"/>
    <w:link w:val="berschrift1"/>
    <w:rsid w:val="00785236"/>
    <w:rPr>
      <w:rFonts w:ascii="Arial" w:hAnsi="Arial" w:cs="CourierNewPSMT"/>
      <w:b/>
      <w:kern w:val="32"/>
      <w:sz w:val="40"/>
      <w:szCs w:val="32"/>
      <w:lang w:bidi="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3F5"/>
    <w:pPr>
      <w:spacing w:after="200" w:line="360" w:lineRule="auto"/>
      <w:jc w:val="both"/>
    </w:pPr>
    <w:rPr>
      <w:rFonts w:ascii="Arial" w:hAnsi="Arial"/>
      <w:sz w:val="24"/>
      <w:szCs w:val="24"/>
    </w:rPr>
  </w:style>
  <w:style w:type="paragraph" w:styleId="berschrift1">
    <w:name w:val="heading 1"/>
    <w:basedOn w:val="Standard"/>
    <w:next w:val="Standard"/>
    <w:link w:val="berschrift1Zeichen"/>
    <w:qFormat/>
    <w:rsid w:val="00FD5037"/>
    <w:pPr>
      <w:keepNext/>
      <w:spacing w:before="240" w:after="60"/>
      <w:outlineLvl w:val="0"/>
    </w:pPr>
    <w:rPr>
      <w:rFonts w:cs="CourierNewPSMT"/>
      <w:b/>
      <w:kern w:val="32"/>
      <w:sz w:val="40"/>
      <w:szCs w:val="32"/>
      <w:lang w:bidi="de-DE"/>
    </w:rPr>
  </w:style>
  <w:style w:type="paragraph" w:styleId="berschrift2">
    <w:name w:val="heading 2"/>
    <w:basedOn w:val="Standard"/>
    <w:next w:val="Standard"/>
    <w:qFormat/>
    <w:rsid w:val="00FD5037"/>
    <w:pPr>
      <w:keepNext/>
      <w:numPr>
        <w:ilvl w:val="1"/>
        <w:numId w:val="1"/>
      </w:numPr>
      <w:spacing w:before="240" w:after="60"/>
      <w:outlineLvl w:val="1"/>
    </w:pPr>
    <w:rPr>
      <w:b/>
      <w:i/>
      <w:sz w:val="28"/>
      <w:szCs w:val="28"/>
    </w:rPr>
  </w:style>
  <w:style w:type="paragraph" w:styleId="berschrift3">
    <w:name w:val="heading 3"/>
    <w:basedOn w:val="Standard"/>
    <w:next w:val="Standard"/>
    <w:qFormat/>
    <w:rsid w:val="00FD5037"/>
    <w:pPr>
      <w:keepNext/>
      <w:numPr>
        <w:ilvl w:val="2"/>
        <w:numId w:val="1"/>
      </w:numPr>
      <w:spacing w:before="240" w:after="60"/>
      <w:outlineLvl w:val="2"/>
    </w:pPr>
    <w:rPr>
      <w:b/>
      <w:sz w:val="26"/>
      <w:szCs w:val="26"/>
    </w:rPr>
  </w:style>
  <w:style w:type="paragraph" w:styleId="berschrift4">
    <w:name w:val="heading 4"/>
    <w:basedOn w:val="Standard"/>
    <w:next w:val="Standard"/>
    <w:qFormat/>
    <w:rsid w:val="00FD5037"/>
    <w:pPr>
      <w:keepNext/>
      <w:numPr>
        <w:ilvl w:val="3"/>
        <w:numId w:val="1"/>
      </w:numPr>
      <w:spacing w:before="240" w:after="60"/>
      <w:outlineLvl w:val="3"/>
    </w:pPr>
    <w:rPr>
      <w:rFonts w:ascii="Times New Roman" w:hAnsi="Times New Roman"/>
      <w:b/>
      <w:sz w:val="28"/>
      <w:szCs w:val="28"/>
    </w:rPr>
  </w:style>
  <w:style w:type="paragraph" w:styleId="berschrift5">
    <w:name w:val="heading 5"/>
    <w:basedOn w:val="Standard"/>
    <w:next w:val="Standard"/>
    <w:qFormat/>
    <w:rsid w:val="00FD5037"/>
    <w:pPr>
      <w:numPr>
        <w:ilvl w:val="4"/>
        <w:numId w:val="1"/>
      </w:numPr>
      <w:spacing w:before="240" w:after="60"/>
      <w:outlineLvl w:val="4"/>
    </w:pPr>
    <w:rPr>
      <w:b/>
      <w:i/>
      <w:sz w:val="26"/>
      <w:szCs w:val="26"/>
    </w:rPr>
  </w:style>
  <w:style w:type="paragraph" w:styleId="berschrift6">
    <w:name w:val="heading 6"/>
    <w:basedOn w:val="Standard"/>
    <w:next w:val="Standard"/>
    <w:qFormat/>
    <w:rsid w:val="00FD5037"/>
    <w:pPr>
      <w:numPr>
        <w:ilvl w:val="5"/>
        <w:numId w:val="1"/>
      </w:numPr>
      <w:spacing w:before="240" w:after="60"/>
      <w:outlineLvl w:val="5"/>
    </w:pPr>
    <w:rPr>
      <w:rFonts w:ascii="Times New Roman" w:hAnsi="Times New Roman"/>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0D6E0E"/>
    <w:rPr>
      <w:sz w:val="20"/>
    </w:rPr>
  </w:style>
  <w:style w:type="paragraph" w:customStyle="1" w:styleId="Formatvorlage1">
    <w:name w:val="Formatvorlage1"/>
    <w:basedOn w:val="Funotentext"/>
    <w:autoRedefine/>
    <w:rsid w:val="000D6E0E"/>
    <w:rPr>
      <w:sz w:val="24"/>
    </w:rPr>
  </w:style>
  <w:style w:type="paragraph" w:customStyle="1" w:styleId="Formatvorlage2">
    <w:name w:val="Formatvorlage2"/>
    <w:basedOn w:val="Funotentext"/>
    <w:next w:val="Funotentext"/>
    <w:autoRedefine/>
    <w:rsid w:val="000D6E0E"/>
  </w:style>
  <w:style w:type="character" w:styleId="Funotenzeichen">
    <w:name w:val="footnote reference"/>
    <w:semiHidden/>
    <w:rsid w:val="000D6E0E"/>
    <w:rPr>
      <w:rFonts w:ascii="Arial" w:hAnsi="Arial"/>
      <w:sz w:val="20"/>
      <w:vertAlign w:val="superscript"/>
    </w:rPr>
  </w:style>
  <w:style w:type="paragraph" w:styleId="Sprechblasentext">
    <w:name w:val="Balloon Text"/>
    <w:basedOn w:val="Standard"/>
    <w:semiHidden/>
    <w:rsid w:val="006F547D"/>
    <w:rPr>
      <w:rFonts w:ascii="Lucida Grande" w:hAnsi="Lucida Grande"/>
      <w:sz w:val="18"/>
      <w:szCs w:val="18"/>
    </w:rPr>
  </w:style>
  <w:style w:type="paragraph" w:styleId="Kopfzeile">
    <w:name w:val="header"/>
    <w:basedOn w:val="Standard"/>
    <w:rsid w:val="00FD5037"/>
    <w:pPr>
      <w:tabs>
        <w:tab w:val="center" w:pos="4536"/>
        <w:tab w:val="right" w:pos="9072"/>
      </w:tabs>
    </w:pPr>
  </w:style>
  <w:style w:type="paragraph" w:styleId="Fuzeile">
    <w:name w:val="footer"/>
    <w:basedOn w:val="Standard"/>
    <w:semiHidden/>
    <w:rsid w:val="00FD5037"/>
    <w:pPr>
      <w:tabs>
        <w:tab w:val="center" w:pos="4536"/>
        <w:tab w:val="right" w:pos="9072"/>
      </w:tabs>
    </w:pPr>
  </w:style>
  <w:style w:type="character" w:styleId="Seitenzahl">
    <w:name w:val="page number"/>
    <w:basedOn w:val="Absatzstandardschriftart"/>
    <w:rsid w:val="00FD5037"/>
  </w:style>
  <w:style w:type="character" w:styleId="Link">
    <w:name w:val="Hyperlink"/>
    <w:rsid w:val="00FD5037"/>
    <w:rPr>
      <w:color w:val="0000FF"/>
      <w:u w:val="single"/>
    </w:rPr>
  </w:style>
  <w:style w:type="paragraph" w:styleId="Verzeichnis1">
    <w:name w:val="toc 1"/>
    <w:basedOn w:val="Standard"/>
    <w:next w:val="Standard"/>
    <w:autoRedefine/>
    <w:uiPriority w:val="39"/>
    <w:rsid w:val="00CD28D9"/>
  </w:style>
  <w:style w:type="paragraph" w:styleId="Verzeichnis2">
    <w:name w:val="toc 2"/>
    <w:basedOn w:val="Standard"/>
    <w:next w:val="Standard"/>
    <w:autoRedefine/>
    <w:semiHidden/>
    <w:rsid w:val="00CD28D9"/>
    <w:pPr>
      <w:ind w:left="220"/>
    </w:pPr>
  </w:style>
  <w:style w:type="paragraph" w:styleId="Verzeichnis3">
    <w:name w:val="toc 3"/>
    <w:basedOn w:val="Standard"/>
    <w:next w:val="Standard"/>
    <w:autoRedefine/>
    <w:semiHidden/>
    <w:rsid w:val="00CD28D9"/>
    <w:pPr>
      <w:ind w:left="440"/>
    </w:pPr>
  </w:style>
  <w:style w:type="paragraph" w:styleId="Verzeichnis4">
    <w:name w:val="toc 4"/>
    <w:basedOn w:val="Standard"/>
    <w:next w:val="Standard"/>
    <w:autoRedefine/>
    <w:semiHidden/>
    <w:rsid w:val="00CD28D9"/>
    <w:pPr>
      <w:ind w:left="660"/>
    </w:pPr>
  </w:style>
  <w:style w:type="paragraph" w:styleId="Verzeichnis5">
    <w:name w:val="toc 5"/>
    <w:basedOn w:val="Standard"/>
    <w:next w:val="Standard"/>
    <w:autoRedefine/>
    <w:semiHidden/>
    <w:rsid w:val="00CD28D9"/>
    <w:pPr>
      <w:ind w:left="880"/>
    </w:pPr>
  </w:style>
  <w:style w:type="paragraph" w:styleId="Verzeichnis6">
    <w:name w:val="toc 6"/>
    <w:basedOn w:val="Standard"/>
    <w:next w:val="Standard"/>
    <w:autoRedefine/>
    <w:semiHidden/>
    <w:rsid w:val="00CD28D9"/>
    <w:pPr>
      <w:ind w:left="1100"/>
    </w:pPr>
  </w:style>
  <w:style w:type="paragraph" w:styleId="Verzeichnis7">
    <w:name w:val="toc 7"/>
    <w:basedOn w:val="Standard"/>
    <w:next w:val="Standard"/>
    <w:autoRedefine/>
    <w:semiHidden/>
    <w:rsid w:val="00CD28D9"/>
    <w:pPr>
      <w:ind w:left="1320"/>
    </w:pPr>
  </w:style>
  <w:style w:type="paragraph" w:styleId="Verzeichnis8">
    <w:name w:val="toc 8"/>
    <w:basedOn w:val="Standard"/>
    <w:next w:val="Standard"/>
    <w:autoRedefine/>
    <w:semiHidden/>
    <w:rsid w:val="00CD28D9"/>
    <w:pPr>
      <w:ind w:left="1540"/>
    </w:pPr>
  </w:style>
  <w:style w:type="paragraph" w:styleId="Verzeichnis9">
    <w:name w:val="toc 9"/>
    <w:basedOn w:val="Standard"/>
    <w:next w:val="Standard"/>
    <w:autoRedefine/>
    <w:semiHidden/>
    <w:rsid w:val="00CD28D9"/>
    <w:pPr>
      <w:ind w:left="1760"/>
    </w:pPr>
  </w:style>
  <w:style w:type="paragraph" w:customStyle="1" w:styleId="bodytext">
    <w:name w:val="bodytext"/>
    <w:basedOn w:val="Standard"/>
    <w:rsid w:val="004E34E4"/>
    <w:pPr>
      <w:spacing w:before="100" w:beforeAutospacing="1" w:after="100" w:afterAutospacing="1" w:line="240" w:lineRule="auto"/>
      <w:jc w:val="left"/>
    </w:pPr>
    <w:rPr>
      <w:rFonts w:ascii="Times New Roman" w:hAnsi="Times New Roman"/>
      <w:lang w:val="de-AT" w:eastAsia="de-AT"/>
    </w:rPr>
  </w:style>
  <w:style w:type="paragraph" w:styleId="StandardWeb">
    <w:name w:val="Normal (Web)"/>
    <w:basedOn w:val="Standard"/>
    <w:uiPriority w:val="99"/>
    <w:semiHidden/>
    <w:unhideWhenUsed/>
    <w:rsid w:val="004E34E4"/>
    <w:pPr>
      <w:spacing w:before="100" w:beforeAutospacing="1" w:after="100" w:afterAutospacing="1" w:line="240" w:lineRule="auto"/>
      <w:jc w:val="left"/>
    </w:pPr>
    <w:rPr>
      <w:rFonts w:ascii="Times New Roman" w:hAnsi="Times New Roman"/>
      <w:lang w:val="de-AT" w:eastAsia="de-AT"/>
    </w:rPr>
  </w:style>
  <w:style w:type="character" w:styleId="Betont">
    <w:name w:val="Strong"/>
    <w:uiPriority w:val="22"/>
    <w:qFormat/>
    <w:rsid w:val="004E34E4"/>
    <w:rPr>
      <w:b/>
      <w:bCs/>
    </w:rPr>
  </w:style>
  <w:style w:type="paragraph" w:styleId="NurText">
    <w:name w:val="Plain Text"/>
    <w:basedOn w:val="Standard"/>
    <w:link w:val="NurTextZeichen"/>
    <w:uiPriority w:val="99"/>
    <w:semiHidden/>
    <w:unhideWhenUsed/>
    <w:rsid w:val="00084A77"/>
    <w:pPr>
      <w:spacing w:after="0" w:line="240" w:lineRule="auto"/>
      <w:jc w:val="left"/>
    </w:pPr>
    <w:rPr>
      <w:rFonts w:ascii="Consolas" w:eastAsia="Calibri" w:hAnsi="Consolas"/>
      <w:sz w:val="21"/>
      <w:szCs w:val="21"/>
      <w:lang w:val="de-AT" w:eastAsia="en-US"/>
    </w:rPr>
  </w:style>
  <w:style w:type="character" w:customStyle="1" w:styleId="NurTextZeichen">
    <w:name w:val="Nur Text Zeichen"/>
    <w:link w:val="NurText"/>
    <w:uiPriority w:val="99"/>
    <w:semiHidden/>
    <w:rsid w:val="00084A77"/>
    <w:rPr>
      <w:rFonts w:ascii="Consolas" w:eastAsia="Calibri" w:hAnsi="Consolas" w:cs="Times New Roman"/>
      <w:sz w:val="21"/>
      <w:szCs w:val="21"/>
      <w:lang w:eastAsia="en-US"/>
    </w:rPr>
  </w:style>
  <w:style w:type="character" w:styleId="GesichteterLink">
    <w:name w:val="FollowedHyperlink"/>
    <w:basedOn w:val="Absatzstandardschriftart"/>
    <w:uiPriority w:val="99"/>
    <w:semiHidden/>
    <w:unhideWhenUsed/>
    <w:rsid w:val="00093DE0"/>
    <w:rPr>
      <w:color w:val="800080" w:themeColor="followedHyperlink"/>
      <w:u w:val="single"/>
    </w:rPr>
  </w:style>
  <w:style w:type="paragraph" w:styleId="Listenabsatz">
    <w:name w:val="List Paragraph"/>
    <w:basedOn w:val="Standard"/>
    <w:uiPriority w:val="34"/>
    <w:qFormat/>
    <w:rsid w:val="00D774BC"/>
    <w:pPr>
      <w:numPr>
        <w:numId w:val="9"/>
      </w:numPr>
      <w:contextualSpacing/>
    </w:pPr>
    <w:rPr>
      <w:rFonts w:ascii="Times New Roman" w:hAnsi="Times New Roman"/>
      <w:sz w:val="32"/>
      <w:szCs w:val="32"/>
      <w:lang w:eastAsia="ja-JP"/>
    </w:rPr>
  </w:style>
  <w:style w:type="character" w:customStyle="1" w:styleId="berschrift1Zeichen">
    <w:name w:val="Überschrift 1 Zeichen"/>
    <w:basedOn w:val="Absatzstandardschriftart"/>
    <w:link w:val="berschrift1"/>
    <w:rsid w:val="00785236"/>
    <w:rPr>
      <w:rFonts w:ascii="Arial" w:hAnsi="Arial" w:cs="CourierNewPSMT"/>
      <w:b/>
      <w:kern w:val="32"/>
      <w:sz w:val="40"/>
      <w:szCs w:val="3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9740">
      <w:bodyDiv w:val="1"/>
      <w:marLeft w:val="0"/>
      <w:marRight w:val="0"/>
      <w:marTop w:val="0"/>
      <w:marBottom w:val="0"/>
      <w:divBdr>
        <w:top w:val="none" w:sz="0" w:space="0" w:color="auto"/>
        <w:left w:val="none" w:sz="0" w:space="0" w:color="auto"/>
        <w:bottom w:val="none" w:sz="0" w:space="0" w:color="auto"/>
        <w:right w:val="none" w:sz="0" w:space="0" w:color="auto"/>
      </w:divBdr>
      <w:divsChild>
        <w:div w:id="1039940142">
          <w:marLeft w:val="0"/>
          <w:marRight w:val="0"/>
          <w:marTop w:val="0"/>
          <w:marBottom w:val="0"/>
          <w:divBdr>
            <w:top w:val="none" w:sz="0" w:space="0" w:color="auto"/>
            <w:left w:val="none" w:sz="0" w:space="0" w:color="auto"/>
            <w:bottom w:val="none" w:sz="0" w:space="0" w:color="auto"/>
            <w:right w:val="none" w:sz="0" w:space="0" w:color="auto"/>
          </w:divBdr>
          <w:divsChild>
            <w:div w:id="1244298917">
              <w:marLeft w:val="0"/>
              <w:marRight w:val="0"/>
              <w:marTop w:val="0"/>
              <w:marBottom w:val="0"/>
              <w:divBdr>
                <w:top w:val="none" w:sz="0" w:space="0" w:color="auto"/>
                <w:left w:val="none" w:sz="0" w:space="0" w:color="auto"/>
                <w:bottom w:val="none" w:sz="0" w:space="0" w:color="auto"/>
                <w:right w:val="none" w:sz="0" w:space="0" w:color="auto"/>
              </w:divBdr>
              <w:divsChild>
                <w:div w:id="1982340530">
                  <w:marLeft w:val="0"/>
                  <w:marRight w:val="0"/>
                  <w:marTop w:val="0"/>
                  <w:marBottom w:val="0"/>
                  <w:divBdr>
                    <w:top w:val="none" w:sz="0" w:space="0" w:color="auto"/>
                    <w:left w:val="none" w:sz="0" w:space="0" w:color="auto"/>
                    <w:bottom w:val="none" w:sz="0" w:space="0" w:color="auto"/>
                    <w:right w:val="none" w:sz="0" w:space="0" w:color="auto"/>
                  </w:divBdr>
                  <w:divsChild>
                    <w:div w:id="840630448">
                      <w:marLeft w:val="0"/>
                      <w:marRight w:val="0"/>
                      <w:marTop w:val="0"/>
                      <w:marBottom w:val="0"/>
                      <w:divBdr>
                        <w:top w:val="none" w:sz="0" w:space="0" w:color="auto"/>
                        <w:left w:val="none" w:sz="0" w:space="0" w:color="auto"/>
                        <w:bottom w:val="none" w:sz="0" w:space="0" w:color="auto"/>
                        <w:right w:val="none" w:sz="0" w:space="0" w:color="auto"/>
                      </w:divBdr>
                      <w:divsChild>
                        <w:div w:id="7297984">
                          <w:marLeft w:val="0"/>
                          <w:marRight w:val="0"/>
                          <w:marTop w:val="0"/>
                          <w:marBottom w:val="0"/>
                          <w:divBdr>
                            <w:top w:val="none" w:sz="0" w:space="0" w:color="auto"/>
                            <w:left w:val="none" w:sz="0" w:space="0" w:color="auto"/>
                            <w:bottom w:val="none" w:sz="0" w:space="0" w:color="auto"/>
                            <w:right w:val="none" w:sz="0" w:space="0" w:color="auto"/>
                          </w:divBdr>
                        </w:div>
                        <w:div w:id="394476021">
                          <w:marLeft w:val="0"/>
                          <w:marRight w:val="0"/>
                          <w:marTop w:val="0"/>
                          <w:marBottom w:val="0"/>
                          <w:divBdr>
                            <w:top w:val="none" w:sz="0" w:space="0" w:color="auto"/>
                            <w:left w:val="none" w:sz="0" w:space="0" w:color="auto"/>
                            <w:bottom w:val="none" w:sz="0" w:space="0" w:color="auto"/>
                            <w:right w:val="none" w:sz="0" w:space="0" w:color="auto"/>
                          </w:divBdr>
                        </w:div>
                        <w:div w:id="1523738079">
                          <w:marLeft w:val="0"/>
                          <w:marRight w:val="0"/>
                          <w:marTop w:val="0"/>
                          <w:marBottom w:val="0"/>
                          <w:divBdr>
                            <w:top w:val="none" w:sz="0" w:space="0" w:color="auto"/>
                            <w:left w:val="none" w:sz="0" w:space="0" w:color="auto"/>
                            <w:bottom w:val="none" w:sz="0" w:space="0" w:color="auto"/>
                            <w:right w:val="none" w:sz="0" w:space="0" w:color="auto"/>
                          </w:divBdr>
                        </w:div>
                        <w:div w:id="19936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3583">
      <w:bodyDiv w:val="1"/>
      <w:marLeft w:val="0"/>
      <w:marRight w:val="0"/>
      <w:marTop w:val="0"/>
      <w:marBottom w:val="0"/>
      <w:divBdr>
        <w:top w:val="none" w:sz="0" w:space="0" w:color="auto"/>
        <w:left w:val="none" w:sz="0" w:space="0" w:color="auto"/>
        <w:bottom w:val="none" w:sz="0" w:space="0" w:color="auto"/>
        <w:right w:val="none" w:sz="0" w:space="0" w:color="auto"/>
      </w:divBdr>
      <w:divsChild>
        <w:div w:id="198124721">
          <w:marLeft w:val="1166"/>
          <w:marRight w:val="0"/>
          <w:marTop w:val="0"/>
          <w:marBottom w:val="0"/>
          <w:divBdr>
            <w:top w:val="none" w:sz="0" w:space="0" w:color="auto"/>
            <w:left w:val="none" w:sz="0" w:space="0" w:color="auto"/>
            <w:bottom w:val="none" w:sz="0" w:space="0" w:color="auto"/>
            <w:right w:val="none" w:sz="0" w:space="0" w:color="auto"/>
          </w:divBdr>
        </w:div>
        <w:div w:id="671685715">
          <w:marLeft w:val="1166"/>
          <w:marRight w:val="0"/>
          <w:marTop w:val="0"/>
          <w:marBottom w:val="0"/>
          <w:divBdr>
            <w:top w:val="none" w:sz="0" w:space="0" w:color="auto"/>
            <w:left w:val="none" w:sz="0" w:space="0" w:color="auto"/>
            <w:bottom w:val="none" w:sz="0" w:space="0" w:color="auto"/>
            <w:right w:val="none" w:sz="0" w:space="0" w:color="auto"/>
          </w:divBdr>
        </w:div>
        <w:div w:id="685598561">
          <w:marLeft w:val="547"/>
          <w:marRight w:val="0"/>
          <w:marTop w:val="0"/>
          <w:marBottom w:val="0"/>
          <w:divBdr>
            <w:top w:val="none" w:sz="0" w:space="0" w:color="auto"/>
            <w:left w:val="none" w:sz="0" w:space="0" w:color="auto"/>
            <w:bottom w:val="none" w:sz="0" w:space="0" w:color="auto"/>
            <w:right w:val="none" w:sz="0" w:space="0" w:color="auto"/>
          </w:divBdr>
        </w:div>
        <w:div w:id="739060253">
          <w:marLeft w:val="1166"/>
          <w:marRight w:val="0"/>
          <w:marTop w:val="0"/>
          <w:marBottom w:val="0"/>
          <w:divBdr>
            <w:top w:val="none" w:sz="0" w:space="0" w:color="auto"/>
            <w:left w:val="none" w:sz="0" w:space="0" w:color="auto"/>
            <w:bottom w:val="none" w:sz="0" w:space="0" w:color="auto"/>
            <w:right w:val="none" w:sz="0" w:space="0" w:color="auto"/>
          </w:divBdr>
        </w:div>
        <w:div w:id="922643295">
          <w:marLeft w:val="1166"/>
          <w:marRight w:val="0"/>
          <w:marTop w:val="0"/>
          <w:marBottom w:val="0"/>
          <w:divBdr>
            <w:top w:val="none" w:sz="0" w:space="0" w:color="auto"/>
            <w:left w:val="none" w:sz="0" w:space="0" w:color="auto"/>
            <w:bottom w:val="none" w:sz="0" w:space="0" w:color="auto"/>
            <w:right w:val="none" w:sz="0" w:space="0" w:color="auto"/>
          </w:divBdr>
        </w:div>
        <w:div w:id="1240479824">
          <w:marLeft w:val="1166"/>
          <w:marRight w:val="0"/>
          <w:marTop w:val="0"/>
          <w:marBottom w:val="0"/>
          <w:divBdr>
            <w:top w:val="none" w:sz="0" w:space="0" w:color="auto"/>
            <w:left w:val="none" w:sz="0" w:space="0" w:color="auto"/>
            <w:bottom w:val="none" w:sz="0" w:space="0" w:color="auto"/>
            <w:right w:val="none" w:sz="0" w:space="0" w:color="auto"/>
          </w:divBdr>
        </w:div>
        <w:div w:id="1679312661">
          <w:marLeft w:val="1166"/>
          <w:marRight w:val="0"/>
          <w:marTop w:val="0"/>
          <w:marBottom w:val="0"/>
          <w:divBdr>
            <w:top w:val="none" w:sz="0" w:space="0" w:color="auto"/>
            <w:left w:val="none" w:sz="0" w:space="0" w:color="auto"/>
            <w:bottom w:val="none" w:sz="0" w:space="0" w:color="auto"/>
            <w:right w:val="none" w:sz="0" w:space="0" w:color="auto"/>
          </w:divBdr>
        </w:div>
        <w:div w:id="1757630644">
          <w:marLeft w:val="1166"/>
          <w:marRight w:val="0"/>
          <w:marTop w:val="0"/>
          <w:marBottom w:val="0"/>
          <w:divBdr>
            <w:top w:val="none" w:sz="0" w:space="0" w:color="auto"/>
            <w:left w:val="none" w:sz="0" w:space="0" w:color="auto"/>
            <w:bottom w:val="none" w:sz="0" w:space="0" w:color="auto"/>
            <w:right w:val="none" w:sz="0" w:space="0" w:color="auto"/>
          </w:divBdr>
        </w:div>
        <w:div w:id="2006861652">
          <w:marLeft w:val="1166"/>
          <w:marRight w:val="0"/>
          <w:marTop w:val="0"/>
          <w:marBottom w:val="0"/>
          <w:divBdr>
            <w:top w:val="none" w:sz="0" w:space="0" w:color="auto"/>
            <w:left w:val="none" w:sz="0" w:space="0" w:color="auto"/>
            <w:bottom w:val="none" w:sz="0" w:space="0" w:color="auto"/>
            <w:right w:val="none" w:sz="0" w:space="0" w:color="auto"/>
          </w:divBdr>
        </w:div>
      </w:divsChild>
    </w:div>
    <w:div w:id="526941964">
      <w:bodyDiv w:val="1"/>
      <w:marLeft w:val="0"/>
      <w:marRight w:val="0"/>
      <w:marTop w:val="0"/>
      <w:marBottom w:val="0"/>
      <w:divBdr>
        <w:top w:val="none" w:sz="0" w:space="0" w:color="auto"/>
        <w:left w:val="none" w:sz="0" w:space="0" w:color="auto"/>
        <w:bottom w:val="none" w:sz="0" w:space="0" w:color="auto"/>
        <w:right w:val="none" w:sz="0" w:space="0" w:color="auto"/>
      </w:divBdr>
    </w:div>
    <w:div w:id="105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88150915">
          <w:marLeft w:val="0"/>
          <w:marRight w:val="0"/>
          <w:marTop w:val="0"/>
          <w:marBottom w:val="0"/>
          <w:divBdr>
            <w:top w:val="none" w:sz="0" w:space="0" w:color="auto"/>
            <w:left w:val="none" w:sz="0" w:space="0" w:color="auto"/>
            <w:bottom w:val="none" w:sz="0" w:space="0" w:color="auto"/>
            <w:right w:val="none" w:sz="0" w:space="0" w:color="auto"/>
          </w:divBdr>
          <w:divsChild>
            <w:div w:id="975338090">
              <w:marLeft w:val="0"/>
              <w:marRight w:val="0"/>
              <w:marTop w:val="0"/>
              <w:marBottom w:val="0"/>
              <w:divBdr>
                <w:top w:val="none" w:sz="0" w:space="0" w:color="auto"/>
                <w:left w:val="none" w:sz="0" w:space="0" w:color="auto"/>
                <w:bottom w:val="none" w:sz="0" w:space="0" w:color="auto"/>
                <w:right w:val="none" w:sz="0" w:space="0" w:color="auto"/>
              </w:divBdr>
              <w:divsChild>
                <w:div w:id="1266770786">
                  <w:marLeft w:val="0"/>
                  <w:marRight w:val="0"/>
                  <w:marTop w:val="0"/>
                  <w:marBottom w:val="0"/>
                  <w:divBdr>
                    <w:top w:val="none" w:sz="0" w:space="0" w:color="auto"/>
                    <w:left w:val="none" w:sz="0" w:space="0" w:color="auto"/>
                    <w:bottom w:val="none" w:sz="0" w:space="0" w:color="auto"/>
                    <w:right w:val="none" w:sz="0" w:space="0" w:color="auto"/>
                  </w:divBdr>
                  <w:divsChild>
                    <w:div w:id="1907916227">
                      <w:marLeft w:val="0"/>
                      <w:marRight w:val="0"/>
                      <w:marTop w:val="0"/>
                      <w:marBottom w:val="0"/>
                      <w:divBdr>
                        <w:top w:val="none" w:sz="0" w:space="0" w:color="auto"/>
                        <w:left w:val="none" w:sz="0" w:space="0" w:color="auto"/>
                        <w:bottom w:val="none" w:sz="0" w:space="0" w:color="auto"/>
                        <w:right w:val="none" w:sz="0" w:space="0" w:color="auto"/>
                      </w:divBdr>
                      <w:divsChild>
                        <w:div w:id="1336961952">
                          <w:marLeft w:val="0"/>
                          <w:marRight w:val="0"/>
                          <w:marTop w:val="0"/>
                          <w:marBottom w:val="0"/>
                          <w:divBdr>
                            <w:top w:val="none" w:sz="0" w:space="0" w:color="auto"/>
                            <w:left w:val="none" w:sz="0" w:space="0" w:color="auto"/>
                            <w:bottom w:val="none" w:sz="0" w:space="0" w:color="auto"/>
                            <w:right w:val="none" w:sz="0" w:space="0" w:color="auto"/>
                          </w:divBdr>
                          <w:divsChild>
                            <w:div w:id="887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07989">
      <w:bodyDiv w:val="1"/>
      <w:marLeft w:val="0"/>
      <w:marRight w:val="0"/>
      <w:marTop w:val="0"/>
      <w:marBottom w:val="0"/>
      <w:divBdr>
        <w:top w:val="none" w:sz="0" w:space="0" w:color="auto"/>
        <w:left w:val="none" w:sz="0" w:space="0" w:color="auto"/>
        <w:bottom w:val="none" w:sz="0" w:space="0" w:color="auto"/>
        <w:right w:val="none" w:sz="0" w:space="0" w:color="auto"/>
      </w:divBdr>
    </w:div>
    <w:div w:id="1199930121">
      <w:bodyDiv w:val="1"/>
      <w:marLeft w:val="0"/>
      <w:marRight w:val="0"/>
      <w:marTop w:val="0"/>
      <w:marBottom w:val="0"/>
      <w:divBdr>
        <w:top w:val="none" w:sz="0" w:space="0" w:color="auto"/>
        <w:left w:val="none" w:sz="0" w:space="0" w:color="auto"/>
        <w:bottom w:val="none" w:sz="0" w:space="0" w:color="auto"/>
        <w:right w:val="none" w:sz="0" w:space="0" w:color="auto"/>
      </w:divBdr>
      <w:divsChild>
        <w:div w:id="1243030606">
          <w:marLeft w:val="0"/>
          <w:marRight w:val="0"/>
          <w:marTop w:val="0"/>
          <w:marBottom w:val="0"/>
          <w:divBdr>
            <w:top w:val="none" w:sz="0" w:space="0" w:color="auto"/>
            <w:left w:val="none" w:sz="0" w:space="0" w:color="auto"/>
            <w:bottom w:val="none" w:sz="0" w:space="0" w:color="auto"/>
            <w:right w:val="none" w:sz="0" w:space="0" w:color="auto"/>
          </w:divBdr>
          <w:divsChild>
            <w:div w:id="707412094">
              <w:marLeft w:val="0"/>
              <w:marRight w:val="0"/>
              <w:marTop w:val="0"/>
              <w:marBottom w:val="0"/>
              <w:divBdr>
                <w:top w:val="none" w:sz="0" w:space="0" w:color="auto"/>
                <w:left w:val="none" w:sz="0" w:space="0" w:color="auto"/>
                <w:bottom w:val="none" w:sz="0" w:space="0" w:color="auto"/>
                <w:right w:val="none" w:sz="0" w:space="0" w:color="auto"/>
              </w:divBdr>
              <w:divsChild>
                <w:div w:id="155657049">
                  <w:marLeft w:val="0"/>
                  <w:marRight w:val="0"/>
                  <w:marTop w:val="0"/>
                  <w:marBottom w:val="0"/>
                  <w:divBdr>
                    <w:top w:val="none" w:sz="0" w:space="0" w:color="auto"/>
                    <w:left w:val="none" w:sz="0" w:space="0" w:color="auto"/>
                    <w:bottom w:val="none" w:sz="0" w:space="0" w:color="auto"/>
                    <w:right w:val="none" w:sz="0" w:space="0" w:color="auto"/>
                  </w:divBdr>
                  <w:divsChild>
                    <w:div w:id="1212422653">
                      <w:marLeft w:val="0"/>
                      <w:marRight w:val="0"/>
                      <w:marTop w:val="0"/>
                      <w:marBottom w:val="0"/>
                      <w:divBdr>
                        <w:top w:val="none" w:sz="0" w:space="0" w:color="auto"/>
                        <w:left w:val="none" w:sz="0" w:space="0" w:color="auto"/>
                        <w:bottom w:val="none" w:sz="0" w:space="0" w:color="auto"/>
                        <w:right w:val="none" w:sz="0" w:space="0" w:color="auto"/>
                      </w:divBdr>
                      <w:divsChild>
                        <w:div w:id="498888373">
                          <w:marLeft w:val="0"/>
                          <w:marRight w:val="0"/>
                          <w:marTop w:val="0"/>
                          <w:marBottom w:val="0"/>
                          <w:divBdr>
                            <w:top w:val="none" w:sz="0" w:space="0" w:color="auto"/>
                            <w:left w:val="none" w:sz="0" w:space="0" w:color="auto"/>
                            <w:bottom w:val="none" w:sz="0" w:space="0" w:color="auto"/>
                            <w:right w:val="none" w:sz="0" w:space="0" w:color="auto"/>
                          </w:divBdr>
                          <w:divsChild>
                            <w:div w:id="1534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dukk.a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E214-5138-4545-B7BB-EB3F7B86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1466</Words>
  <Characters>9238</Characters>
  <Application>Microsoft Macintosh Word</Application>
  <DocSecurity>0</DocSecurity>
  <Lines>76</Lines>
  <Paragraphs>21</Paragraphs>
  <ScaleCrop>false</ScaleCrop>
  <HeadingPairs>
    <vt:vector size="6" baseType="variant">
      <vt:variant>
        <vt:lpstr>Titel</vt:lpstr>
      </vt:variant>
      <vt:variant>
        <vt:i4>1</vt:i4>
      </vt:variant>
      <vt:variant>
        <vt:lpstr>Überschriften</vt:lpstr>
      </vt:variant>
      <vt:variant>
        <vt:i4>9</vt:i4>
      </vt:variant>
      <vt:variant>
        <vt:lpstr>Headings</vt:lpstr>
      </vt:variant>
      <vt:variant>
        <vt:i4>14</vt:i4>
      </vt:variant>
    </vt:vector>
  </HeadingPairs>
  <TitlesOfParts>
    <vt:vector size="24" baseType="lpstr">
      <vt:lpstr>Kunde:</vt:lpstr>
      <vt:lpstr/>
      <vt:lpstr>Titel </vt:lpstr>
      <vt:lpstr/>
      <vt:lpstr>Kommentar</vt:lpstr>
      <vt:lpstr>Individuelle Schaltschränke</vt:lpstr>
      <vt:lpstr>Leitartikel DI Lengauer</vt:lpstr>
      <vt:lpstr>Messerückblick e-mobility Graz</vt:lpstr>
      <vt:lpstr>Schinko erstmals an der METAV</vt:lpstr>
      <vt:lpstr>IMPRESSUM</vt:lpstr>
      <vt:lpstr/>
      <vt:lpstr>Titel </vt:lpstr>
      <vt:lpstr/>
      <vt:lpstr>Kommentar</vt:lpstr>
      <vt:lpstr>Individuelle Schaltschränke</vt:lpstr>
      <vt:lpstr>Leitartikel DI Lengauer</vt:lpstr>
      <vt:lpstr>    Form, der man die Funktion ansieht!</vt:lpstr>
      <vt:lpstr>INDIVIDUELLE FUNKTIONALITÄT</vt:lpstr>
      <vt:lpstr>    Konstruktion aus dem Hause Schinko</vt:lpstr>
      <vt:lpstr>    Von der Idee zum Prototypen</vt:lpstr>
      <vt:lpstr>Messerückblick e-mobility Graz</vt:lpstr>
      <vt:lpstr>Weitere Messetückblick &gt; Metav</vt:lpstr>
      <vt:lpstr>Von Neumarkt nach Australien und zurück</vt:lpstr>
      <vt:lpstr>IMPRESSUM</vt:lpstr>
    </vt:vector>
  </TitlesOfParts>
  <Company>  </Company>
  <LinksUpToDate>false</LinksUpToDate>
  <CharactersWithSpaces>10683</CharactersWithSpaces>
  <SharedDoc>false</SharedDoc>
  <HLinks>
    <vt:vector size="42" baseType="variant">
      <vt:variant>
        <vt:i4>983071</vt:i4>
      </vt:variant>
      <vt:variant>
        <vt:i4>39</vt:i4>
      </vt:variant>
      <vt:variant>
        <vt:i4>0</vt:i4>
      </vt:variant>
      <vt:variant>
        <vt:i4>5</vt:i4>
      </vt:variant>
      <vt:variant>
        <vt:lpwstr>http://www.metav.de/</vt:lpwstr>
      </vt:variant>
      <vt:variant>
        <vt:lpwstr/>
      </vt:variant>
      <vt:variant>
        <vt:i4>983141</vt:i4>
      </vt:variant>
      <vt:variant>
        <vt:i4>36</vt:i4>
      </vt:variant>
      <vt:variant>
        <vt:i4>0</vt:i4>
      </vt:variant>
      <vt:variant>
        <vt:i4>5</vt:i4>
      </vt:variant>
      <vt:variant>
        <vt:lpwstr>mailto:Gerhard.Lengauer@schinko.at</vt:lpwstr>
      </vt:variant>
      <vt:variant>
        <vt:lpwstr/>
      </vt:variant>
      <vt:variant>
        <vt:i4>7274609</vt:i4>
      </vt:variant>
      <vt:variant>
        <vt:i4>33</vt:i4>
      </vt:variant>
      <vt:variant>
        <vt:i4>0</vt:i4>
      </vt:variant>
      <vt:variant>
        <vt:i4>5</vt:i4>
      </vt:variant>
      <vt:variant>
        <vt:lpwstr>http://emobility-austria.at/fur-kongressteilnehmer/ruckschau-2</vt:lpwstr>
      </vt:variant>
      <vt:variant>
        <vt:lpwstr/>
      </vt:variant>
      <vt:variant>
        <vt:i4>2228335</vt:i4>
      </vt:variant>
      <vt:variant>
        <vt:i4>30</vt:i4>
      </vt:variant>
      <vt:variant>
        <vt:i4>0</vt:i4>
      </vt:variant>
      <vt:variant>
        <vt:i4>5</vt:i4>
      </vt:variant>
      <vt:variant>
        <vt:lpwstr>http://emobility-austria.at/fur-kongressteilnehmer</vt:lpwstr>
      </vt:variant>
      <vt:variant>
        <vt:lpwstr/>
      </vt:variant>
      <vt:variant>
        <vt:i4>65557</vt:i4>
      </vt:variant>
      <vt:variant>
        <vt:i4>27</vt:i4>
      </vt:variant>
      <vt:variant>
        <vt:i4>0</vt:i4>
      </vt:variant>
      <vt:variant>
        <vt:i4>5</vt:i4>
      </vt:variant>
      <vt:variant>
        <vt:lpwstr>http://www.gruenderlexikon.de/konkurrenz</vt:lpwstr>
      </vt:variant>
      <vt:variant>
        <vt:lpwstr/>
      </vt:variant>
      <vt:variant>
        <vt:i4>108</vt:i4>
      </vt:variant>
      <vt:variant>
        <vt:i4>24</vt:i4>
      </vt:variant>
      <vt:variant>
        <vt:i4>0</vt:i4>
      </vt:variant>
      <vt:variant>
        <vt:i4>5</vt:i4>
      </vt:variant>
      <vt:variant>
        <vt:lpwstr>http://www.gruenderlexikon.de/unternehmen</vt:lpwstr>
      </vt:variant>
      <vt:variant>
        <vt:lpwstr/>
      </vt:variant>
      <vt:variant>
        <vt:i4>4325422</vt:i4>
      </vt:variant>
      <vt:variant>
        <vt:i4>15551</vt:i4>
      </vt:variant>
      <vt:variant>
        <vt:i4>1025</vt:i4>
      </vt:variant>
      <vt:variant>
        <vt:i4>1</vt:i4>
      </vt:variant>
      <vt:variant>
        <vt:lpwstr>Logo text+konzept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dc:title>
  <dc:subject/>
  <dc:creator>     </dc:creator>
  <cp:keywords/>
  <dc:description/>
  <cp:lastModifiedBy>     </cp:lastModifiedBy>
  <cp:revision>2</cp:revision>
  <cp:lastPrinted>2012-02-23T07:25:00Z</cp:lastPrinted>
  <dcterms:created xsi:type="dcterms:W3CDTF">2013-06-13T11:53:00Z</dcterms:created>
  <dcterms:modified xsi:type="dcterms:W3CDTF">2013-06-13T11:53:00Z</dcterms:modified>
</cp:coreProperties>
</file>